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76B1" w:rsidRPr="009909D6" w:rsidRDefault="00AC3337" w:rsidP="007D73F9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9909D6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:rsidR="00116818" w:rsidRPr="009909D6" w:rsidRDefault="009525DD" w:rsidP="00C5332D">
      <w:pPr>
        <w:pStyle w:val="ListParagraph"/>
        <w:numPr>
          <w:ilvl w:val="0"/>
          <w:numId w:val="15"/>
        </w:numPr>
        <w:spacing w:before="120" w:line="240" w:lineRule="auto"/>
        <w:rPr>
          <w:rFonts w:ascii="Sylfaen" w:hAnsi="Sylfaen" w:cs="Arial"/>
          <w:sz w:val="20"/>
          <w:szCs w:val="20"/>
          <w:lang w:val="ka-GE"/>
        </w:rPr>
      </w:pPr>
      <w:r w:rsidRPr="009909D6">
        <w:rPr>
          <w:rFonts w:ascii="Sylfaen" w:hAnsi="Sylfaen" w:cs="Arial"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4824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11"/>
        <w:gridCol w:w="7376"/>
      </w:tblGrid>
      <w:tr w:rsidR="00B8230A" w:rsidRPr="009909D6" w:rsidTr="00C50CCF">
        <w:trPr>
          <w:trHeight w:val="438"/>
        </w:trPr>
        <w:tc>
          <w:tcPr>
            <w:tcW w:w="2506" w:type="pct"/>
          </w:tcPr>
          <w:p w:rsidR="00B8230A" w:rsidRPr="009909D6" w:rsidRDefault="00B8230A" w:rsidP="00B8230A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რეგისტრაციის ნომერი:</w:t>
            </w:r>
          </w:p>
        </w:tc>
        <w:tc>
          <w:tcPr>
            <w:tcW w:w="2494" w:type="pct"/>
          </w:tcPr>
          <w:p w:rsidR="00B8230A" w:rsidRPr="009909D6" w:rsidRDefault="00947BFA" w:rsidP="00B8230A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0731308</w:t>
            </w:r>
          </w:p>
        </w:tc>
      </w:tr>
      <w:tr w:rsidR="00B8230A" w:rsidRPr="009909D6" w:rsidTr="00C50CCF">
        <w:trPr>
          <w:trHeight w:val="423"/>
        </w:trPr>
        <w:tc>
          <w:tcPr>
            <w:tcW w:w="2506" w:type="pct"/>
          </w:tcPr>
          <w:p w:rsidR="00B8230A" w:rsidRPr="009909D6" w:rsidRDefault="00B8230A" w:rsidP="00B8230A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სახელი:</w:t>
            </w:r>
          </w:p>
        </w:tc>
        <w:tc>
          <w:tcPr>
            <w:tcW w:w="2494" w:type="pct"/>
          </w:tcPr>
          <w:p w:rsidR="00B8230A" w:rsidRPr="009909D6" w:rsidRDefault="009909D6" w:rsidP="006669FF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 w:cs="Arial"/>
                <w:sz w:val="20"/>
                <w:szCs w:val="20"/>
                <w:lang w:val="ka-GE"/>
              </w:rPr>
              <w:t xml:space="preserve">მათემატიკა </w:t>
            </w:r>
            <w:r w:rsidR="006669FF">
              <w:rPr>
                <w:rFonts w:ascii="Sylfaen" w:hAnsi="Sylfaen" w:cs="Arial"/>
                <w:sz w:val="20"/>
                <w:szCs w:val="20"/>
                <w:lang w:val="ka-GE"/>
              </w:rPr>
              <w:t>ელექტრიკოსებისთვის</w:t>
            </w:r>
          </w:p>
        </w:tc>
      </w:tr>
      <w:tr w:rsidR="00B8230A" w:rsidRPr="009909D6" w:rsidTr="00C50CCF">
        <w:trPr>
          <w:trHeight w:val="423"/>
        </w:trPr>
        <w:tc>
          <w:tcPr>
            <w:tcW w:w="2506" w:type="pct"/>
          </w:tcPr>
          <w:p w:rsidR="00B8230A" w:rsidRPr="009909D6" w:rsidRDefault="00B8230A" w:rsidP="00B8230A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გამოშვების/ცვლილების თარიღი:</w:t>
            </w:r>
          </w:p>
        </w:tc>
        <w:tc>
          <w:tcPr>
            <w:tcW w:w="2494" w:type="pct"/>
          </w:tcPr>
          <w:p w:rsidR="00B8230A" w:rsidRPr="003726C8" w:rsidRDefault="00A26AE0" w:rsidP="00B8230A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11.08.2017</w:t>
            </w:r>
            <w:r w:rsidR="003726C8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="003726C8">
              <w:rPr>
                <w:rFonts w:ascii="Sylfaen" w:hAnsi="Sylfaen" w:cs="Arial"/>
                <w:sz w:val="20"/>
                <w:szCs w:val="20"/>
                <w:lang w:val="ka-GE"/>
              </w:rPr>
              <w:t>/ 01.07.2021</w:t>
            </w:r>
            <w:bookmarkStart w:id="0" w:name="_GoBack"/>
            <w:bookmarkEnd w:id="0"/>
          </w:p>
        </w:tc>
      </w:tr>
      <w:tr w:rsidR="00B8230A" w:rsidRPr="009909D6" w:rsidTr="00C50CCF">
        <w:trPr>
          <w:trHeight w:val="423"/>
        </w:trPr>
        <w:tc>
          <w:tcPr>
            <w:tcW w:w="2506" w:type="pct"/>
          </w:tcPr>
          <w:p w:rsidR="00B8230A" w:rsidRPr="009909D6" w:rsidRDefault="00B8230A" w:rsidP="00B8230A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კრედიტების რაოდენობა</w:t>
            </w:r>
            <w:r w:rsidR="009909D6">
              <w:rPr>
                <w:rFonts w:ascii="Sylfaen" w:hAnsi="Sylfaen" w:cs="Arial"/>
                <w:b/>
                <w:sz w:val="20"/>
                <w:szCs w:val="20"/>
                <w:lang w:val="ka-GE"/>
              </w:rPr>
              <w:t>:</w:t>
            </w:r>
          </w:p>
        </w:tc>
        <w:tc>
          <w:tcPr>
            <w:tcW w:w="2494" w:type="pct"/>
          </w:tcPr>
          <w:p w:rsidR="00B8230A" w:rsidRPr="009909D6" w:rsidRDefault="009909D6" w:rsidP="00B8230A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4</w:t>
            </w:r>
          </w:p>
        </w:tc>
      </w:tr>
      <w:tr w:rsidR="00B8230A" w:rsidRPr="009909D6" w:rsidTr="00C50CCF">
        <w:trPr>
          <w:trHeight w:val="423"/>
        </w:trPr>
        <w:tc>
          <w:tcPr>
            <w:tcW w:w="2506" w:type="pct"/>
          </w:tcPr>
          <w:p w:rsidR="00B8230A" w:rsidRPr="009909D6" w:rsidRDefault="00B8230A" w:rsidP="00B8230A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წინაპირობები: </w:t>
            </w:r>
          </w:p>
        </w:tc>
        <w:tc>
          <w:tcPr>
            <w:tcW w:w="2494" w:type="pct"/>
          </w:tcPr>
          <w:p w:rsidR="00B8230A" w:rsidRPr="009909D6" w:rsidRDefault="00B8230A" w:rsidP="00B8230A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</w:tr>
      <w:tr w:rsidR="001B04B1" w:rsidRPr="009909D6" w:rsidTr="00C50CCF">
        <w:trPr>
          <w:trHeight w:val="1244"/>
        </w:trPr>
        <w:tc>
          <w:tcPr>
            <w:tcW w:w="2506" w:type="pct"/>
          </w:tcPr>
          <w:p w:rsidR="00C33010" w:rsidRPr="009909D6" w:rsidRDefault="000E5B9C" w:rsidP="007D73F9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</w:t>
            </w:r>
            <w:r w:rsidR="00C5332D" w:rsidRPr="009909D6">
              <w:rPr>
                <w:rFonts w:ascii="Sylfaen" w:hAnsi="Sylfaen" w:cs="Arial"/>
                <w:b/>
                <w:sz w:val="20"/>
                <w:szCs w:val="20"/>
                <w:lang w:val="ka-GE"/>
              </w:rPr>
              <w:t>:</w:t>
            </w:r>
          </w:p>
          <w:p w:rsidR="00C33010" w:rsidRPr="009909D6" w:rsidRDefault="00C33010" w:rsidP="00AF1699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2494" w:type="pct"/>
          </w:tcPr>
          <w:p w:rsidR="00B76DEC" w:rsidRPr="009909D6" w:rsidRDefault="000C0902" w:rsidP="00CB3DBF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 დასრულებისას პირს შეუძლია: ალგებრული მეთოდების გამოყენება; ტრიგონომეტრიული მეთოდების და სტანდარტული ფორმულების გამოყენება მოცულობის და ფართობის დასადგენად; მონაცემთა გამოსახვისთვის სტატისტიკური მეთოდების გამოყენება; ელემენტარული კალკულუსის ტექნიკების გამოყენება.</w:t>
            </w:r>
          </w:p>
        </w:tc>
      </w:tr>
    </w:tbl>
    <w:p w:rsidR="00C33010" w:rsidRPr="009909D6" w:rsidRDefault="00C33010" w:rsidP="007D73F9">
      <w:pPr>
        <w:pStyle w:val="PlainText"/>
        <w:jc w:val="both"/>
        <w:rPr>
          <w:rFonts w:ascii="Sylfaen" w:hAnsi="Sylfaen" w:cs="Arial"/>
          <w:b/>
          <w:lang w:val="ka-GE"/>
        </w:rPr>
      </w:pPr>
    </w:p>
    <w:p w:rsidR="000C0902" w:rsidRPr="009909D6" w:rsidRDefault="000C0902">
      <w:pPr>
        <w:rPr>
          <w:rFonts w:ascii="Sylfaen" w:hAnsi="Sylfaen" w:cs="Arial"/>
          <w:b/>
          <w:sz w:val="20"/>
          <w:szCs w:val="20"/>
          <w:lang w:val="ka-GE"/>
        </w:rPr>
      </w:pPr>
      <w:r w:rsidRPr="009909D6">
        <w:rPr>
          <w:rFonts w:ascii="Sylfaen" w:hAnsi="Sylfaen" w:cs="Arial"/>
          <w:b/>
          <w:lang w:val="ka-GE"/>
        </w:rPr>
        <w:br w:type="page"/>
      </w:r>
    </w:p>
    <w:p w:rsidR="0074643C" w:rsidRPr="009909D6" w:rsidRDefault="00490842" w:rsidP="007D73F9">
      <w:pPr>
        <w:pStyle w:val="PlainText"/>
        <w:jc w:val="both"/>
        <w:rPr>
          <w:rFonts w:ascii="Sylfaen" w:hAnsi="Sylfaen" w:cs="Arial"/>
          <w:b/>
          <w:lang w:val="ka-GE"/>
        </w:rPr>
      </w:pPr>
      <w:r w:rsidRPr="009909D6">
        <w:rPr>
          <w:rFonts w:ascii="Sylfaen" w:hAnsi="Sylfaen" w:cs="Arial"/>
          <w:b/>
          <w:lang w:val="ka-GE"/>
        </w:rPr>
        <w:lastRenderedPageBreak/>
        <w:t xml:space="preserve">2. </w:t>
      </w:r>
      <w:r w:rsidR="00636E59" w:rsidRPr="009909D6">
        <w:rPr>
          <w:rFonts w:ascii="Sylfaen" w:hAnsi="Sylfaen" w:cs="Arial"/>
          <w:b/>
          <w:lang w:val="ka-GE"/>
        </w:rPr>
        <w:t>სტანდარტები</w:t>
      </w:r>
      <w:r w:rsidR="00C06EA2" w:rsidRPr="009909D6">
        <w:rPr>
          <w:rFonts w:ascii="Sylfaen" w:hAnsi="Sylfaen" w:cs="Arial"/>
          <w:b/>
          <w:lang w:val="ka-GE"/>
        </w:rPr>
        <w:tab/>
      </w:r>
      <w:r w:rsidR="00C06EA2" w:rsidRPr="009909D6">
        <w:rPr>
          <w:rFonts w:ascii="Sylfaen" w:hAnsi="Sylfaen" w:cs="Arial"/>
          <w:b/>
          <w:lang w:val="ka-GE"/>
        </w:rPr>
        <w:tab/>
      </w:r>
    </w:p>
    <w:p w:rsidR="001D6034" w:rsidRPr="009909D6" w:rsidRDefault="001D6034" w:rsidP="007D73F9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TableGrid"/>
        <w:tblW w:w="4884" w:type="pct"/>
        <w:jc w:val="center"/>
        <w:tblLook w:val="04A0" w:firstRow="1" w:lastRow="0" w:firstColumn="1" w:lastColumn="0" w:noHBand="0" w:noVBand="1"/>
      </w:tblPr>
      <w:tblGrid>
        <w:gridCol w:w="2962"/>
        <w:gridCol w:w="5049"/>
        <w:gridCol w:w="4228"/>
        <w:gridCol w:w="2731"/>
      </w:tblGrid>
      <w:tr w:rsidR="005C55D6" w:rsidRPr="009909D6" w:rsidTr="005C55D6">
        <w:trPr>
          <w:trHeight w:val="1115"/>
          <w:tblHeader/>
          <w:jc w:val="center"/>
        </w:trPr>
        <w:tc>
          <w:tcPr>
            <w:tcW w:w="989" w:type="pct"/>
            <w:shd w:val="clear" w:color="auto" w:fill="DBE5F1" w:themeFill="accent1" w:themeFillTint="33"/>
            <w:vAlign w:val="center"/>
          </w:tcPr>
          <w:p w:rsidR="005C55D6" w:rsidRPr="002028B7" w:rsidRDefault="005C55D6" w:rsidP="005C55D6">
            <w:pPr>
              <w:jc w:val="center"/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</w:pPr>
          </w:p>
          <w:p w:rsidR="005C55D6" w:rsidRPr="002028B7" w:rsidRDefault="005C55D6" w:rsidP="005C55D6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  <w:p w:rsidR="005C55D6" w:rsidRPr="002028B7" w:rsidRDefault="005C55D6" w:rsidP="005C55D6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686" w:type="pct"/>
            <w:shd w:val="clear" w:color="auto" w:fill="DBE5F1" w:themeFill="accent1" w:themeFillTint="33"/>
            <w:vAlign w:val="center"/>
          </w:tcPr>
          <w:p w:rsidR="005C55D6" w:rsidRPr="002028B7" w:rsidRDefault="005C55D6" w:rsidP="005C55D6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412" w:type="pct"/>
            <w:shd w:val="clear" w:color="auto" w:fill="DBE5F1" w:themeFill="accent1" w:themeFillTint="33"/>
            <w:vAlign w:val="center"/>
          </w:tcPr>
          <w:p w:rsidR="005C55D6" w:rsidRPr="002028B7" w:rsidRDefault="005C55D6" w:rsidP="005C55D6">
            <w:pPr>
              <w:jc w:val="center"/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</w:pPr>
          </w:p>
          <w:p w:rsidR="005C55D6" w:rsidRPr="002028B7" w:rsidRDefault="005C55D6" w:rsidP="005C55D6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2028B7">
              <w:rPr>
                <w:rFonts w:ascii="Sylfaen" w:hAnsi="Sylfaen"/>
                <w:sz w:val="20"/>
                <w:szCs w:val="20"/>
              </w:rPr>
              <w:br/>
            </w:r>
          </w:p>
        </w:tc>
        <w:tc>
          <w:tcPr>
            <w:tcW w:w="912" w:type="pct"/>
            <w:shd w:val="clear" w:color="auto" w:fill="DBE5F1" w:themeFill="accent1" w:themeFillTint="33"/>
            <w:vAlign w:val="center"/>
          </w:tcPr>
          <w:p w:rsidR="005C55D6" w:rsidRPr="002028B7" w:rsidRDefault="005C55D6" w:rsidP="005C55D6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F43C02" w:rsidRPr="009909D6" w:rsidTr="005C55D6">
        <w:trPr>
          <w:trHeight w:val="935"/>
          <w:jc w:val="center"/>
        </w:trPr>
        <w:tc>
          <w:tcPr>
            <w:tcW w:w="989" w:type="pct"/>
            <w:shd w:val="clear" w:color="auto" w:fill="auto"/>
          </w:tcPr>
          <w:p w:rsidR="00F43C02" w:rsidRPr="009909D6" w:rsidRDefault="00F43C02" w:rsidP="00CB3DBF">
            <w:pPr>
              <w:tabs>
                <w:tab w:val="left" w:pos="307"/>
              </w:tabs>
              <w:jc w:val="both"/>
              <w:rPr>
                <w:rFonts w:ascii="Sylfaen" w:hAnsi="Sylfaen"/>
                <w:lang w:val="ka-GE"/>
              </w:rPr>
            </w:pPr>
            <w:r w:rsidRPr="009909D6">
              <w:rPr>
                <w:rFonts w:ascii="Sylfaen" w:hAnsi="Sylfaen"/>
                <w:sz w:val="20"/>
                <w:lang w:val="ka-GE"/>
              </w:rPr>
              <w:t>1.</w:t>
            </w:r>
            <w:r w:rsidRPr="009909D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ალგებრული მეთოდების გამოყენება</w:t>
            </w:r>
          </w:p>
        </w:tc>
        <w:tc>
          <w:tcPr>
            <w:tcW w:w="1686" w:type="pct"/>
            <w:shd w:val="clear" w:color="auto" w:fill="auto"/>
          </w:tcPr>
          <w:p w:rsidR="00F43C02" w:rsidRPr="009909D6" w:rsidRDefault="00CB3DBF" w:rsidP="00F43C02">
            <w:pPr>
              <w:pStyle w:val="ListParagraph"/>
              <w:numPr>
                <w:ilvl w:val="0"/>
                <w:numId w:val="16"/>
              </w:numPr>
              <w:tabs>
                <w:tab w:val="left" w:pos="24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ახდენს</w:t>
            </w:r>
            <w:r w:rsidR="00F43C02" w:rsidRPr="009909D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ალგებრული გამოსახულებების მანიპულაცია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სა</w:t>
            </w:r>
            <w:r w:rsidR="00F43C02" w:rsidRPr="009909D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გამარტივება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="00F43C02" w:rsidRPr="009909D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ინდექსების კანონების გამოყენებით და </w:t>
            </w:r>
            <w:r w:rsidR="00F43C02" w:rsidRPr="009909D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ლოგარითმების კანონებით;</w:t>
            </w:r>
          </w:p>
          <w:p w:rsidR="00A23335" w:rsidRDefault="00A23335" w:rsidP="00F43C02">
            <w:pPr>
              <w:pStyle w:val="ListParagraph"/>
              <w:numPr>
                <w:ilvl w:val="0"/>
                <w:numId w:val="16"/>
              </w:numPr>
              <w:tabs>
                <w:tab w:val="left" w:pos="24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ხსნის წრფივი განტოლება</w:t>
            </w:r>
            <w:r w:rsidR="00F43C02" w:rsidRPr="009909D6">
              <w:rPr>
                <w:rFonts w:ascii="Sylfaen" w:hAnsi="Sylfaen" w:cs="Sylfaen"/>
                <w:sz w:val="20"/>
                <w:szCs w:val="20"/>
                <w:lang w:val="ka-GE"/>
              </w:rPr>
              <w:t>ს წრფივი გრაფიკის დახაზვით ექსპერიმენტული მონაცემების გამოყენებით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F43C02" w:rsidRPr="009909D6" w:rsidRDefault="00CB3DBF" w:rsidP="00F43C02">
            <w:pPr>
              <w:pStyle w:val="ListParagraph"/>
              <w:numPr>
                <w:ilvl w:val="0"/>
                <w:numId w:val="16"/>
              </w:numPr>
              <w:tabs>
                <w:tab w:val="left" w:pos="24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 შესაბამისად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="00A23335">
              <w:rPr>
                <w:rFonts w:ascii="Sylfaen" w:hAnsi="Sylfaen" w:cs="Sylfaen"/>
                <w:sz w:val="20"/>
                <w:szCs w:val="20"/>
                <w:lang w:val="ka-GE"/>
              </w:rPr>
              <w:t>ითვლის წრფივი განტოლები</w:t>
            </w:r>
            <w:r w:rsidR="00A23335" w:rsidRPr="009909D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 </w:t>
            </w:r>
            <w:r w:rsidR="00F43C02" w:rsidRPr="009909D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მისი დაქანება</w:t>
            </w:r>
            <w:r w:rsidR="00A23335">
              <w:rPr>
                <w:rFonts w:ascii="Sylfaen" w:hAnsi="Sylfaen" w:cs="Sylfaen"/>
                <w:sz w:val="20"/>
                <w:szCs w:val="20"/>
                <w:lang w:val="ka-GE"/>
              </w:rPr>
              <w:t>ს, გადაკვეთის წერტილებს და წრფის განტოლებს</w:t>
            </w:r>
            <w:r w:rsidR="00F43C02" w:rsidRPr="009909D6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F43C02" w:rsidRPr="009909D6" w:rsidRDefault="00A23335" w:rsidP="00F43C02">
            <w:pPr>
              <w:pStyle w:val="ListParagraph"/>
              <w:numPr>
                <w:ilvl w:val="0"/>
                <w:numId w:val="16"/>
              </w:numPr>
              <w:tabs>
                <w:tab w:val="left" w:pos="24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ასრულებს</w:t>
            </w:r>
            <w:r w:rsidR="00F43C02" w:rsidRPr="009909D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გაშლა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="00F43C02" w:rsidRPr="009909D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გამოყოფით და საერთო ფაქტორით დაჯგუფებით.</w:t>
            </w:r>
          </w:p>
        </w:tc>
        <w:tc>
          <w:tcPr>
            <w:tcW w:w="1412" w:type="pct"/>
            <w:vAlign w:val="center"/>
          </w:tcPr>
          <w:p w:rsidR="00F43C02" w:rsidRPr="009909D6" w:rsidRDefault="00F43C02" w:rsidP="00F43C02">
            <w:pPr>
              <w:rPr>
                <w:rFonts w:ascii="Sylfaen" w:hAnsi="Sylfaen" w:cs="Sylfaen"/>
                <w:bCs/>
                <w:noProof/>
                <w:sz w:val="20"/>
                <w:szCs w:val="20"/>
                <w:lang w:val="ka-GE" w:eastAsia="en-GB"/>
              </w:rPr>
            </w:pPr>
          </w:p>
          <w:p w:rsidR="00F43C02" w:rsidRPr="009909D6" w:rsidRDefault="00F43C02" w:rsidP="00F43C02">
            <w:pPr>
              <w:rPr>
                <w:rFonts w:ascii="Sylfaen" w:hAnsi="Sylfaen" w:cs="Sylfaen"/>
                <w:bCs/>
                <w:noProof/>
                <w:sz w:val="20"/>
                <w:szCs w:val="20"/>
                <w:lang w:val="ka-GE" w:eastAsia="en-GB"/>
              </w:rPr>
            </w:pPr>
            <w:r w:rsidRPr="009909D6">
              <w:rPr>
                <w:rFonts w:ascii="Sylfaen" w:hAnsi="Sylfaen" w:cs="Sylfaen"/>
                <w:bCs/>
                <w:noProof/>
                <w:sz w:val="20"/>
                <w:szCs w:val="20"/>
                <w:lang w:val="en-US"/>
              </w:rPr>
              <w:drawing>
                <wp:anchor distT="0" distB="0" distL="114300" distR="114300" simplePos="0" relativeHeight="251658240" behindDoc="0" locked="0" layoutInCell="1" allowOverlap="1" wp14:anchorId="55E104E6" wp14:editId="3485BFB3">
                  <wp:simplePos x="0" y="0"/>
                  <wp:positionH relativeFrom="column">
                    <wp:posOffset>687070</wp:posOffset>
                  </wp:positionH>
                  <wp:positionV relativeFrom="page">
                    <wp:posOffset>1101090</wp:posOffset>
                  </wp:positionV>
                  <wp:extent cx="161925" cy="304800"/>
                  <wp:effectExtent l="0" t="0" r="9525" b="0"/>
                  <wp:wrapSquare wrapText="bothSides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9909D6">
              <w:rPr>
                <w:rFonts w:ascii="Sylfaen" w:hAnsi="Sylfaen" w:cs="Sylfaen"/>
                <w:bCs/>
                <w:noProof/>
                <w:sz w:val="20"/>
                <w:szCs w:val="20"/>
                <w:lang w:val="en-US"/>
              </w:rPr>
              <w:drawing>
                <wp:inline distT="0" distB="0" distL="0" distR="0" wp14:anchorId="0A180F32" wp14:editId="580BAA7C">
                  <wp:extent cx="2190750" cy="4191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0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43C02" w:rsidRPr="00A23335" w:rsidRDefault="00F43C02" w:rsidP="00F43C02">
            <w:pPr>
              <w:rPr>
                <w:rFonts w:ascii="Sylfaen" w:hAnsi="Sylfaen" w:cs="Sylfaen"/>
                <w:b/>
                <w:bCs/>
                <w:noProof/>
                <w:sz w:val="20"/>
                <w:szCs w:val="20"/>
                <w:lang w:val="ka-GE" w:eastAsia="en-GB"/>
              </w:rPr>
            </w:pPr>
            <w:r w:rsidRPr="00A23335">
              <w:rPr>
                <w:rFonts w:ascii="Sylfaen" w:hAnsi="Sylfaen" w:cs="Sylfaen"/>
                <w:b/>
                <w:bCs/>
                <w:noProof/>
                <w:sz w:val="20"/>
                <w:szCs w:val="20"/>
                <w:lang w:val="ka-GE" w:eastAsia="en-GB"/>
              </w:rPr>
              <w:t xml:space="preserve">ლოგარითმის კანონები: </w:t>
            </w:r>
          </w:p>
          <w:p w:rsidR="00F43C02" w:rsidRPr="009909D6" w:rsidRDefault="00F43C02" w:rsidP="00F43C02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 w:cs="Sylfaen"/>
                <w:bCs/>
                <w:noProof/>
                <w:sz w:val="20"/>
                <w:szCs w:val="20"/>
                <w:lang w:val="ka-GE" w:eastAsia="en-GB"/>
              </w:rPr>
              <w:t>log A + Log B = log AB, log A</w:t>
            </w:r>
            <w:r w:rsidRPr="009909D6">
              <w:rPr>
                <w:rFonts w:ascii="Sylfaen" w:hAnsi="Sylfaen" w:cs="Sylfaen"/>
                <w:bCs/>
                <w:noProof/>
                <w:sz w:val="20"/>
                <w:szCs w:val="20"/>
                <w:vertAlign w:val="superscript"/>
                <w:lang w:val="ka-GE" w:eastAsia="en-GB"/>
              </w:rPr>
              <w:t>n</w:t>
            </w:r>
            <w:r w:rsidRPr="009909D6">
              <w:rPr>
                <w:rFonts w:ascii="Sylfaen" w:hAnsi="Sylfaen" w:cs="Sylfaen"/>
                <w:bCs/>
                <w:noProof/>
                <w:sz w:val="20"/>
                <w:szCs w:val="20"/>
                <w:lang w:val="ka-GE" w:eastAsia="en-GB"/>
              </w:rPr>
              <w:t xml:space="preserve">= n log A – log B = log </w:t>
            </w:r>
          </w:p>
        </w:tc>
        <w:tc>
          <w:tcPr>
            <w:tcW w:w="912" w:type="pct"/>
          </w:tcPr>
          <w:p w:rsidR="00F43C02" w:rsidRPr="009909D6" w:rsidRDefault="00F43C02" w:rsidP="005C55D6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F43C02" w:rsidRPr="009909D6" w:rsidTr="005C55D6">
        <w:trPr>
          <w:trHeight w:val="1043"/>
          <w:jc w:val="center"/>
        </w:trPr>
        <w:tc>
          <w:tcPr>
            <w:tcW w:w="989" w:type="pct"/>
            <w:shd w:val="clear" w:color="auto" w:fill="auto"/>
          </w:tcPr>
          <w:p w:rsidR="00F43C02" w:rsidRPr="009909D6" w:rsidRDefault="00F43C02" w:rsidP="00CB3DBF">
            <w:pPr>
              <w:pStyle w:val="ListParagraph"/>
              <w:tabs>
                <w:tab w:val="left" w:pos="307"/>
              </w:tabs>
              <w:ind w:left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 w:cs="Arial"/>
                <w:sz w:val="20"/>
                <w:szCs w:val="20"/>
                <w:lang w:val="ka-GE"/>
              </w:rPr>
              <w:t>2.</w:t>
            </w:r>
            <w:r w:rsidRPr="009909D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ტრიგონომეტრიული მეთოდების და სტანდარტული ფორმულების გამოყენება მოცულობის და ფართობის დასადგენად</w:t>
            </w:r>
          </w:p>
        </w:tc>
        <w:tc>
          <w:tcPr>
            <w:tcW w:w="1686" w:type="pct"/>
            <w:shd w:val="clear" w:color="auto" w:fill="auto"/>
          </w:tcPr>
          <w:p w:rsidR="00F43C02" w:rsidRPr="009909D6" w:rsidRDefault="00A23335" w:rsidP="00F43C02">
            <w:pPr>
              <w:pStyle w:val="ListParagraph"/>
              <w:numPr>
                <w:ilvl w:val="0"/>
                <w:numId w:val="17"/>
              </w:numPr>
              <w:tabs>
                <w:tab w:val="left" w:pos="24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ხსნის განტოლებებს</w:t>
            </w:r>
            <w:r w:rsidR="00F43C02" w:rsidRPr="009909D6">
              <w:rPr>
                <w:rFonts w:ascii="Sylfaen" w:hAnsi="Sylfaen"/>
                <w:sz w:val="20"/>
                <w:szCs w:val="20"/>
                <w:lang w:val="ka-GE"/>
              </w:rPr>
              <w:t xml:space="preserve"> წრიული და კვადრატული </w:t>
            </w:r>
            <w:r w:rsidR="00F43C02" w:rsidRPr="009909D6">
              <w:rPr>
                <w:rFonts w:ascii="Sylfaen" w:hAnsi="Sylfaen" w:cs="Sylfaen"/>
                <w:sz w:val="20"/>
                <w:szCs w:val="20"/>
                <w:lang w:val="ka-GE"/>
              </w:rPr>
              <w:t>გაზომვების რადიანის,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F43C02" w:rsidRPr="009909D6">
              <w:rPr>
                <w:rFonts w:ascii="Sylfaen" w:hAnsi="Sylfaen" w:cs="Sylfaen"/>
                <w:sz w:val="20"/>
                <w:szCs w:val="20"/>
                <w:lang w:val="ka-GE"/>
              </w:rPr>
              <w:t>სინუსის, კოსინუსის და ტანგენსის ფუნქციების გამოყენებით;</w:t>
            </w:r>
          </w:p>
          <w:p w:rsidR="00F43C02" w:rsidRPr="009909D6" w:rsidRDefault="00A23335" w:rsidP="00F43C02">
            <w:pPr>
              <w:pStyle w:val="ListParagraph"/>
              <w:numPr>
                <w:ilvl w:val="0"/>
                <w:numId w:val="17"/>
              </w:numPr>
              <w:tabs>
                <w:tab w:val="left" w:pos="24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ხაზავს</w:t>
            </w:r>
            <w:r w:rsidR="00F43C02" w:rsidRPr="009909D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F43C02" w:rsidRPr="00A2333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ტრიგონომეტრიულ ფუნქცი</w:t>
            </w:r>
            <w:r w:rsidRPr="00A2333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ებს;</w:t>
            </w:r>
          </w:p>
          <w:p w:rsidR="00F43C02" w:rsidRPr="009909D6" w:rsidRDefault="00651AE2" w:rsidP="00F43C02">
            <w:pPr>
              <w:pStyle w:val="ListParagraph"/>
              <w:numPr>
                <w:ilvl w:val="0"/>
                <w:numId w:val="17"/>
              </w:numPr>
              <w:tabs>
                <w:tab w:val="left" w:pos="240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გამოთვლის</w:t>
            </w:r>
            <w:r w:rsidR="00F43C02" w:rsidRPr="009909D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მოცულობას და ფართობს </w:t>
            </w:r>
            <w:r w:rsidRPr="009909D6">
              <w:rPr>
                <w:rFonts w:ascii="Sylfaen" w:hAnsi="Sylfaen" w:cs="Sylfaen"/>
                <w:sz w:val="20"/>
                <w:szCs w:val="20"/>
                <w:lang w:val="ka-GE"/>
              </w:rPr>
              <w:t>სტანდარტული ფორმულების გამოყენებით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412" w:type="pct"/>
            <w:vAlign w:val="center"/>
          </w:tcPr>
          <w:p w:rsidR="00F43C02" w:rsidRPr="009909D6" w:rsidRDefault="00A23335" w:rsidP="00F43C02">
            <w:pPr>
              <w:jc w:val="center"/>
              <w:rPr>
                <w:lang w:val="ka-GE"/>
              </w:rPr>
            </w:pPr>
            <w:r w:rsidRPr="00A2333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ტრიგონომეტრიულ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ი </w:t>
            </w:r>
            <w:r w:rsidRPr="00A2333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ფუნქციებ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ი: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სინუსი, კოსინუსი და ტანგენსი</w:t>
            </w:r>
          </w:p>
        </w:tc>
        <w:tc>
          <w:tcPr>
            <w:tcW w:w="912" w:type="pct"/>
          </w:tcPr>
          <w:p w:rsidR="00F43C02" w:rsidRPr="009909D6" w:rsidRDefault="00F43C02" w:rsidP="005C55D6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F43C02" w:rsidRPr="009909D6" w:rsidTr="005C55D6">
        <w:trPr>
          <w:trHeight w:val="1043"/>
          <w:jc w:val="center"/>
        </w:trPr>
        <w:tc>
          <w:tcPr>
            <w:tcW w:w="989" w:type="pct"/>
            <w:shd w:val="clear" w:color="auto" w:fill="auto"/>
          </w:tcPr>
          <w:p w:rsidR="00F43C02" w:rsidRPr="009909D6" w:rsidRDefault="00F43C02" w:rsidP="00CB3DBF">
            <w:pPr>
              <w:pStyle w:val="ListParagraph"/>
              <w:tabs>
                <w:tab w:val="left" w:pos="307"/>
              </w:tabs>
              <w:ind w:left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 w:cs="Arial"/>
                <w:sz w:val="20"/>
                <w:szCs w:val="20"/>
                <w:lang w:val="ka-GE"/>
              </w:rPr>
              <w:t>3.</w:t>
            </w:r>
            <w:r w:rsidRPr="009909D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მონაცემთა გამოსახვისთვის სტატისტიკური მეთოდების გამოყენება</w:t>
            </w:r>
          </w:p>
        </w:tc>
        <w:tc>
          <w:tcPr>
            <w:tcW w:w="1686" w:type="pct"/>
            <w:shd w:val="clear" w:color="auto" w:fill="auto"/>
          </w:tcPr>
          <w:p w:rsidR="00F43C02" w:rsidRPr="009909D6" w:rsidRDefault="00651AE2" w:rsidP="00F43C02">
            <w:pPr>
              <w:pStyle w:val="ListParagraph"/>
              <w:numPr>
                <w:ilvl w:val="0"/>
                <w:numId w:val="18"/>
              </w:numPr>
              <w:tabs>
                <w:tab w:val="left" w:pos="24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აგებს მონაცემთა გრაფიკებს;</w:t>
            </w:r>
          </w:p>
          <w:p w:rsidR="00F43C02" w:rsidRPr="009909D6" w:rsidRDefault="00F43C02" w:rsidP="00F43C02">
            <w:pPr>
              <w:pStyle w:val="ListParagraph"/>
              <w:numPr>
                <w:ilvl w:val="0"/>
                <w:numId w:val="18"/>
              </w:numPr>
              <w:tabs>
                <w:tab w:val="left" w:pos="24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 w:cs="Sylfaen"/>
                <w:sz w:val="20"/>
                <w:szCs w:val="20"/>
                <w:lang w:val="ka-GE"/>
              </w:rPr>
              <w:t>აგროვებს მონაცემებს და ქმნის სტატისტიკური სიხშირეების მრუდს;</w:t>
            </w:r>
          </w:p>
          <w:p w:rsidR="00F43C02" w:rsidRPr="009909D6" w:rsidRDefault="00F43C02" w:rsidP="00F43C02">
            <w:pPr>
              <w:pStyle w:val="ListParagraph"/>
              <w:numPr>
                <w:ilvl w:val="0"/>
                <w:numId w:val="18"/>
              </w:numPr>
              <w:tabs>
                <w:tab w:val="left" w:pos="240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 w:cs="Sylfaen"/>
                <w:sz w:val="20"/>
                <w:szCs w:val="20"/>
                <w:lang w:val="ka-GE"/>
              </w:rPr>
              <w:t>ითვლის</w:t>
            </w:r>
            <w:r w:rsidR="00651AE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მონაცემების</w:t>
            </w:r>
            <w:r w:rsidRPr="009909D6">
              <w:rPr>
                <w:rFonts w:ascii="Sylfaen" w:hAnsi="Sylfaen"/>
                <w:sz w:val="20"/>
                <w:szCs w:val="20"/>
                <w:lang w:val="ka-GE"/>
              </w:rPr>
              <w:t xml:space="preserve"> მოდას, მედიანას და საშუალოს.</w:t>
            </w:r>
          </w:p>
        </w:tc>
        <w:tc>
          <w:tcPr>
            <w:tcW w:w="1412" w:type="pct"/>
            <w:vAlign w:val="center"/>
          </w:tcPr>
          <w:p w:rsidR="00F43C02" w:rsidRPr="009909D6" w:rsidRDefault="00F43C02" w:rsidP="00F43C02">
            <w:pPr>
              <w:jc w:val="center"/>
              <w:rPr>
                <w:lang w:val="ka-GE"/>
              </w:rPr>
            </w:pPr>
            <w:r w:rsidRPr="009909D6">
              <w:rPr>
                <w:rFonts w:ascii="Sylfaen" w:hAnsi="Sylfaen" w:cs="Arial"/>
                <w:sz w:val="20"/>
                <w:szCs w:val="20"/>
                <w:lang w:val="ka-GE"/>
              </w:rPr>
              <w:t>სრულადაა აღწერილი შესრულების კრიტერიუმებში</w:t>
            </w:r>
          </w:p>
        </w:tc>
        <w:tc>
          <w:tcPr>
            <w:tcW w:w="912" w:type="pct"/>
          </w:tcPr>
          <w:p w:rsidR="00F43C02" w:rsidRPr="009909D6" w:rsidRDefault="00F43C02" w:rsidP="005C55D6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F43C02" w:rsidRPr="009909D6" w:rsidTr="005C55D6">
        <w:trPr>
          <w:trHeight w:val="1043"/>
          <w:jc w:val="center"/>
        </w:trPr>
        <w:tc>
          <w:tcPr>
            <w:tcW w:w="989" w:type="pct"/>
            <w:shd w:val="clear" w:color="auto" w:fill="auto"/>
          </w:tcPr>
          <w:p w:rsidR="00F43C02" w:rsidRPr="009909D6" w:rsidRDefault="00F43C02" w:rsidP="00CB3DBF">
            <w:pPr>
              <w:pStyle w:val="ListParagraph"/>
              <w:tabs>
                <w:tab w:val="left" w:pos="307"/>
              </w:tabs>
              <w:ind w:left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 w:cs="Arial"/>
                <w:sz w:val="20"/>
                <w:szCs w:val="20"/>
                <w:lang w:val="ka-GE"/>
              </w:rPr>
              <w:t>4.</w:t>
            </w:r>
            <w:r w:rsidRPr="009909D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ელემენტარული კალკულუსის ტექნიკების გამოყენება</w:t>
            </w:r>
          </w:p>
        </w:tc>
        <w:tc>
          <w:tcPr>
            <w:tcW w:w="1686" w:type="pct"/>
            <w:shd w:val="clear" w:color="auto" w:fill="auto"/>
          </w:tcPr>
          <w:p w:rsidR="00F43C02" w:rsidRPr="009909D6" w:rsidRDefault="00651AE2" w:rsidP="00F43C02">
            <w:pPr>
              <w:pStyle w:val="ListParagraph"/>
              <w:numPr>
                <w:ilvl w:val="0"/>
                <w:numId w:val="19"/>
              </w:numPr>
              <w:tabs>
                <w:tab w:val="left" w:pos="24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იყენებს</w:t>
            </w:r>
            <w:r w:rsidR="00F43C02" w:rsidRPr="009909D6">
              <w:rPr>
                <w:rFonts w:ascii="Sylfaen" w:hAnsi="Sylfaen"/>
                <w:sz w:val="20"/>
                <w:szCs w:val="20"/>
                <w:lang w:val="ka-GE"/>
              </w:rPr>
              <w:t xml:space="preserve"> დიფერენციალური კალკულუსის საბაზისო კანონებს </w:t>
            </w:r>
            <w:r w:rsidR="00F43C02" w:rsidRPr="009909D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საინჟინრო </w:t>
            </w:r>
            <w:r w:rsidR="000C0902" w:rsidRPr="009909D6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ამოცანების</w:t>
            </w:r>
            <w:r w:rsidR="00F43C02" w:rsidRPr="009909D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გადასაჭრელად;</w:t>
            </w:r>
          </w:p>
          <w:p w:rsidR="00F43C02" w:rsidRPr="009909D6" w:rsidRDefault="00651AE2" w:rsidP="00F43C02">
            <w:pPr>
              <w:pStyle w:val="ListParagraph"/>
              <w:numPr>
                <w:ilvl w:val="0"/>
                <w:numId w:val="19"/>
              </w:numPr>
              <w:tabs>
                <w:tab w:val="left" w:pos="24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იყენებს</w:t>
            </w:r>
            <w:r w:rsidR="00F43C02" w:rsidRPr="009909D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განუსაზღვრ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ელი ინტეგრალის კალკულუსის წესებ</w:t>
            </w:r>
            <w:r w:rsidR="00F43C02" w:rsidRPr="009909D6">
              <w:rPr>
                <w:rFonts w:ascii="Sylfaen" w:hAnsi="Sylfaen" w:cs="Sylfaen"/>
                <w:sz w:val="20"/>
                <w:szCs w:val="20"/>
                <w:lang w:val="ka-GE"/>
              </w:rPr>
              <w:t>ს საინჟინრო პრობლემის გადასაჭრელად;</w:t>
            </w:r>
          </w:p>
          <w:p w:rsidR="00F43C02" w:rsidRPr="009909D6" w:rsidRDefault="00651AE2" w:rsidP="00F43C02">
            <w:pPr>
              <w:pStyle w:val="ListParagraph"/>
              <w:numPr>
                <w:ilvl w:val="0"/>
                <w:numId w:val="19"/>
              </w:numPr>
              <w:tabs>
                <w:tab w:val="left" w:pos="240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იყენებს</w:t>
            </w:r>
            <w:r w:rsidR="00F43C02" w:rsidRPr="009909D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განსაზღვრული ინტეგრალის კალკულუსის წესებ</w:t>
            </w:r>
            <w:r w:rsidR="00F43C02" w:rsidRPr="009909D6">
              <w:rPr>
                <w:rFonts w:ascii="Sylfaen" w:hAnsi="Sylfaen"/>
                <w:sz w:val="20"/>
                <w:szCs w:val="20"/>
                <w:lang w:val="ka-GE"/>
              </w:rPr>
              <w:t xml:space="preserve"> საინჟინრო პრობლემის გადასაჭრელად.</w:t>
            </w:r>
          </w:p>
        </w:tc>
        <w:tc>
          <w:tcPr>
            <w:tcW w:w="1412" w:type="pct"/>
          </w:tcPr>
          <w:p w:rsidR="00F43C02" w:rsidRPr="009909D6" w:rsidRDefault="00F43C02" w:rsidP="00F43C02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საინჟინრო </w:t>
            </w:r>
            <w:r w:rsidR="000C0902" w:rsidRPr="009909D6">
              <w:rPr>
                <w:rFonts w:ascii="Sylfaen" w:hAnsi="Sylfaen"/>
                <w:b/>
                <w:sz w:val="20"/>
                <w:szCs w:val="20"/>
                <w:lang w:val="ka-GE"/>
              </w:rPr>
              <w:t>ამოცანები:</w:t>
            </w:r>
            <w:r w:rsidRPr="009909D6">
              <w:rPr>
                <w:rFonts w:ascii="Sylfaen" w:hAnsi="Sylfaen"/>
                <w:sz w:val="20"/>
                <w:szCs w:val="20"/>
                <w:lang w:val="ka-GE"/>
              </w:rPr>
              <w:t xml:space="preserve">  მაგალითად დახრილობის გაზომვას კონკრეტულ მონაკვეთზე</w:t>
            </w:r>
          </w:p>
        </w:tc>
        <w:tc>
          <w:tcPr>
            <w:tcW w:w="912" w:type="pct"/>
          </w:tcPr>
          <w:p w:rsidR="00F43C02" w:rsidRPr="00A23335" w:rsidRDefault="00F43C02" w:rsidP="005C55D6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en-US"/>
              </w:rPr>
            </w:pPr>
            <w:r w:rsidRPr="009909D6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</w:tbl>
    <w:p w:rsidR="00743DDF" w:rsidRPr="009909D6" w:rsidRDefault="00743DDF" w:rsidP="00743DDF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743DDF" w:rsidRPr="009909D6" w:rsidRDefault="00743DDF" w:rsidP="00743DDF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9909D6">
        <w:rPr>
          <w:rFonts w:ascii="Sylfaen" w:hAnsi="Sylfaen" w:cs="Arial"/>
          <w:b/>
          <w:sz w:val="20"/>
          <w:szCs w:val="20"/>
          <w:lang w:val="ka-GE"/>
        </w:rPr>
        <w:t xml:space="preserve">3. </w:t>
      </w:r>
      <w:r w:rsidRPr="009909D6">
        <w:rPr>
          <w:rFonts w:ascii="Sylfaen" w:hAnsi="Sylfaen" w:cs="Arial"/>
          <w:b/>
          <w:bCs/>
          <w:sz w:val="20"/>
          <w:szCs w:val="20"/>
          <w:lang w:val="ka-GE"/>
        </w:rPr>
        <w:t>დამატებითი შენიშვნები</w:t>
      </w:r>
    </w:p>
    <w:p w:rsidR="00743DDF" w:rsidRPr="009909D6" w:rsidRDefault="00743DDF" w:rsidP="00743DDF">
      <w:pPr>
        <w:spacing w:line="240" w:lineRule="auto"/>
        <w:rPr>
          <w:rFonts w:ascii="Sylfaen" w:hAnsi="Sylfaen"/>
          <w:b/>
          <w:sz w:val="20"/>
          <w:szCs w:val="20"/>
          <w:lang w:val="ka-GE"/>
        </w:rPr>
      </w:pPr>
      <w:r w:rsidRPr="009909D6">
        <w:rPr>
          <w:rFonts w:ascii="Sylfaen" w:hAnsi="Sylfaen"/>
          <w:b/>
          <w:sz w:val="20"/>
          <w:szCs w:val="20"/>
          <w:lang w:val="ka-GE"/>
        </w:rPr>
        <w:t>3.1. რეკომენდაციები სწავლების და შეფასების ორგანიზაციისთვის</w:t>
      </w:r>
    </w:p>
    <w:tbl>
      <w:tblPr>
        <w:tblStyle w:val="TableGrid"/>
        <w:tblW w:w="4944" w:type="pct"/>
        <w:tblLook w:val="04A0" w:firstRow="1" w:lastRow="0" w:firstColumn="1" w:lastColumn="0" w:noHBand="0" w:noVBand="1"/>
      </w:tblPr>
      <w:tblGrid>
        <w:gridCol w:w="1821"/>
        <w:gridCol w:w="4677"/>
        <w:gridCol w:w="2531"/>
        <w:gridCol w:w="2840"/>
        <w:gridCol w:w="3285"/>
      </w:tblGrid>
      <w:tr w:rsidR="005C55D6" w:rsidRPr="009909D6" w:rsidTr="00C50CCF">
        <w:tc>
          <w:tcPr>
            <w:tcW w:w="601" w:type="pct"/>
            <w:vAlign w:val="center"/>
          </w:tcPr>
          <w:p w:rsidR="005C55D6" w:rsidRDefault="005C55D6" w:rsidP="005C55D6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:rsidR="005C55D6" w:rsidRPr="002028B7" w:rsidRDefault="005C55D6" w:rsidP="005C55D6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543" w:type="pct"/>
            <w:vAlign w:val="center"/>
          </w:tcPr>
          <w:p w:rsidR="005C55D6" w:rsidRDefault="005C55D6" w:rsidP="005C55D6">
            <w:pPr>
              <w:ind w:left="162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:rsidR="005C55D6" w:rsidRPr="002028B7" w:rsidRDefault="005C55D6" w:rsidP="005C55D6">
            <w:pPr>
              <w:ind w:left="162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835" w:type="pct"/>
            <w:vAlign w:val="center"/>
          </w:tcPr>
          <w:p w:rsidR="005C55D6" w:rsidRDefault="005C55D6" w:rsidP="005C55D6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:rsidR="005C55D6" w:rsidRPr="002028B7" w:rsidRDefault="005C55D6" w:rsidP="005C55D6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937" w:type="pct"/>
            <w:vAlign w:val="center"/>
          </w:tcPr>
          <w:p w:rsidR="005C55D6" w:rsidRDefault="005C55D6" w:rsidP="005C55D6">
            <w:pPr>
              <w:jc w:val="center"/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</w:pPr>
          </w:p>
          <w:p w:rsidR="005C55D6" w:rsidRPr="002028B7" w:rsidRDefault="005C55D6" w:rsidP="005C55D6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083" w:type="pct"/>
            <w:vAlign w:val="center"/>
          </w:tcPr>
          <w:p w:rsidR="005C55D6" w:rsidRPr="002028B7" w:rsidRDefault="005C55D6" w:rsidP="005C55D6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პროფესიული სტუდენტის</w:t>
            </w:r>
            <w:r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/მსმენელის</w:t>
            </w: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 xml:space="preserve"> პორტფოლიოსთვის</w:t>
            </w:r>
          </w:p>
        </w:tc>
      </w:tr>
      <w:tr w:rsidR="009B7CDB" w:rsidRPr="009909D6" w:rsidTr="00C50CCF">
        <w:tc>
          <w:tcPr>
            <w:tcW w:w="601" w:type="pct"/>
          </w:tcPr>
          <w:p w:rsidR="009B7CDB" w:rsidRPr="009909D6" w:rsidRDefault="009B7CDB" w:rsidP="009B7CDB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1543" w:type="pct"/>
            <w:vAlign w:val="center"/>
          </w:tcPr>
          <w:p w:rsidR="009B7CDB" w:rsidRPr="009909D6" w:rsidRDefault="009B7CDB" w:rsidP="009B7CDB">
            <w:pPr>
              <w:pStyle w:val="ListParagraph"/>
              <w:tabs>
                <w:tab w:val="left" w:pos="300"/>
              </w:tabs>
              <w:ind w:left="69"/>
              <w:rPr>
                <w:rFonts w:ascii="Sylfaen" w:hAnsi="Sylfaen" w:cs="Sylfaen"/>
                <w:bCs/>
                <w:noProof/>
                <w:sz w:val="20"/>
                <w:szCs w:val="20"/>
                <w:lang w:val="ka-GE" w:eastAsia="en-GB"/>
              </w:rPr>
            </w:pPr>
            <w:r w:rsidRPr="009909D6">
              <w:rPr>
                <w:noProof/>
                <w:lang w:val="en-US"/>
              </w:rPr>
              <w:drawing>
                <wp:inline distT="0" distB="0" distL="0" distR="0" wp14:anchorId="6196C61F" wp14:editId="703B8441">
                  <wp:extent cx="2190750" cy="41910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0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B7CDB" w:rsidRPr="009909D6" w:rsidRDefault="009B7CDB" w:rsidP="009B7CDB">
            <w:pPr>
              <w:pStyle w:val="ListParagraph"/>
              <w:tabs>
                <w:tab w:val="left" w:pos="300"/>
              </w:tabs>
              <w:ind w:left="69"/>
              <w:rPr>
                <w:rFonts w:ascii="Sylfaen" w:hAnsi="Sylfaen" w:cs="Sylfaen"/>
                <w:bCs/>
                <w:noProof/>
                <w:sz w:val="20"/>
                <w:szCs w:val="20"/>
                <w:lang w:val="ka-GE" w:eastAsia="en-GB"/>
              </w:rPr>
            </w:pPr>
            <w:r w:rsidRPr="009909D6">
              <w:rPr>
                <w:rFonts w:ascii="Sylfaen" w:hAnsi="Sylfaen" w:cs="Sylfaen"/>
                <w:bCs/>
                <w:noProof/>
                <w:sz w:val="20"/>
                <w:szCs w:val="20"/>
                <w:lang w:val="ka-GE" w:eastAsia="en-GB"/>
              </w:rPr>
              <w:t>ლოგარითმის კანონები: log A + Log B = log AB, log A</w:t>
            </w:r>
            <w:r w:rsidRPr="009909D6">
              <w:rPr>
                <w:rFonts w:ascii="Sylfaen" w:hAnsi="Sylfaen" w:cs="Sylfaen"/>
                <w:bCs/>
                <w:noProof/>
                <w:sz w:val="20"/>
                <w:szCs w:val="20"/>
                <w:vertAlign w:val="superscript"/>
                <w:lang w:val="ka-GE" w:eastAsia="en-GB"/>
              </w:rPr>
              <w:t>n</w:t>
            </w:r>
            <w:r w:rsidRPr="009909D6">
              <w:rPr>
                <w:rFonts w:ascii="Sylfaen" w:hAnsi="Sylfaen" w:cs="Sylfaen"/>
                <w:bCs/>
                <w:noProof/>
                <w:sz w:val="20"/>
                <w:szCs w:val="20"/>
                <w:lang w:val="ka-GE" w:eastAsia="en-GB"/>
              </w:rPr>
              <w:t xml:space="preserve">= n </w:t>
            </w:r>
          </w:p>
          <w:p w:rsidR="009B7CDB" w:rsidRPr="009909D6" w:rsidRDefault="009B7CDB" w:rsidP="009B7CDB">
            <w:pPr>
              <w:pStyle w:val="ListParagraph"/>
              <w:tabs>
                <w:tab w:val="left" w:pos="300"/>
              </w:tabs>
              <w:ind w:left="69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 w:cs="Sylfaen"/>
                <w:bCs/>
                <w:noProof/>
                <w:sz w:val="20"/>
                <w:szCs w:val="20"/>
                <w:lang w:val="en-US"/>
              </w:rPr>
              <w:drawing>
                <wp:anchor distT="0" distB="0" distL="114300" distR="114300" simplePos="0" relativeHeight="251659264" behindDoc="0" locked="0" layoutInCell="1" allowOverlap="1" wp14:anchorId="364D939F" wp14:editId="592504B7">
                  <wp:simplePos x="0" y="0"/>
                  <wp:positionH relativeFrom="column">
                    <wp:posOffset>1181100</wp:posOffset>
                  </wp:positionH>
                  <wp:positionV relativeFrom="page">
                    <wp:posOffset>789305</wp:posOffset>
                  </wp:positionV>
                  <wp:extent cx="161925" cy="304800"/>
                  <wp:effectExtent l="0" t="0" r="9525" b="0"/>
                  <wp:wrapSquare wrapText="bothSides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9909D6">
              <w:rPr>
                <w:rFonts w:ascii="Sylfaen" w:hAnsi="Sylfaen" w:cs="Sylfaen"/>
                <w:bCs/>
                <w:noProof/>
                <w:sz w:val="20"/>
                <w:szCs w:val="20"/>
                <w:lang w:val="ka-GE" w:eastAsia="en-GB"/>
              </w:rPr>
              <w:t xml:space="preserve">log A – log B = log </w:t>
            </w:r>
          </w:p>
        </w:tc>
        <w:tc>
          <w:tcPr>
            <w:tcW w:w="835" w:type="pct"/>
          </w:tcPr>
          <w:p w:rsidR="009B7CDB" w:rsidRPr="00506A1F" w:rsidRDefault="009B7CDB" w:rsidP="009B7CDB">
            <w:pPr>
              <w:tabs>
                <w:tab w:val="left" w:pos="224"/>
              </w:tabs>
              <w:rPr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37" w:type="pct"/>
          </w:tcPr>
          <w:p w:rsidR="009B7CDB" w:rsidRPr="00506A1F" w:rsidRDefault="009B7CDB" w:rsidP="009B7CDB">
            <w:pPr>
              <w:tabs>
                <w:tab w:val="left" w:pos="224"/>
              </w:tabs>
              <w:rPr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აფასებს პროფესიული სტუდენტის</w:t>
            </w:r>
            <w:r w:rsidR="0084602D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 დავალებას</w:t>
            </w:r>
          </w:p>
        </w:tc>
        <w:tc>
          <w:tcPr>
            <w:tcW w:w="1083" w:type="pct"/>
          </w:tcPr>
          <w:p w:rsidR="004C6411" w:rsidRPr="003B61E5" w:rsidRDefault="004C6411" w:rsidP="004C6411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:rsidR="004C6411" w:rsidRPr="003B61E5" w:rsidRDefault="004C6411" w:rsidP="004C641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ვიდეოჩანაწერი ან/და აუდიოჩანაწერი ან/და არტეფაქტი ან/და ესე ან/და ამოხსნილი კაზუსი ან/და ელექტრონული ფაილი ან/და მატერიალური დოკუმენტი და სხვა. </w:t>
            </w:r>
          </w:p>
          <w:p w:rsidR="009B7CDB" w:rsidRPr="00506A1F" w:rsidRDefault="009B7CDB" w:rsidP="009B7CDB">
            <w:pPr>
              <w:tabs>
                <w:tab w:val="left" w:pos="224"/>
              </w:tabs>
              <w:rPr>
                <w:sz w:val="20"/>
                <w:szCs w:val="20"/>
                <w:lang w:val="ka-GE"/>
              </w:rPr>
            </w:pPr>
          </w:p>
        </w:tc>
      </w:tr>
      <w:tr w:rsidR="009B7CDB" w:rsidRPr="009909D6" w:rsidTr="00C50CCF">
        <w:tc>
          <w:tcPr>
            <w:tcW w:w="601" w:type="pct"/>
          </w:tcPr>
          <w:p w:rsidR="009B7CDB" w:rsidRPr="009909D6" w:rsidRDefault="009B7CDB" w:rsidP="009B7CDB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543" w:type="pct"/>
          </w:tcPr>
          <w:p w:rsidR="009B7CDB" w:rsidRPr="009909D6" w:rsidRDefault="009B7CDB" w:rsidP="009B7CDB">
            <w:pPr>
              <w:pStyle w:val="ListParagraph"/>
              <w:numPr>
                <w:ilvl w:val="0"/>
                <w:numId w:val="22"/>
              </w:numPr>
              <w:tabs>
                <w:tab w:val="left" w:pos="240"/>
                <w:tab w:val="left" w:pos="300"/>
              </w:tabs>
              <w:ind w:left="45" w:firstLine="2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/>
                <w:sz w:val="20"/>
                <w:szCs w:val="20"/>
                <w:lang w:val="ka-GE"/>
              </w:rPr>
              <w:t xml:space="preserve">წრიული და კვადრატული </w:t>
            </w:r>
            <w:r w:rsidRPr="009909D6">
              <w:rPr>
                <w:rFonts w:ascii="Sylfaen" w:hAnsi="Sylfaen" w:cs="Sylfaen"/>
                <w:sz w:val="20"/>
                <w:szCs w:val="20"/>
                <w:lang w:val="ka-GE"/>
              </w:rPr>
              <w:t>გაზომვების პრობლემების გადაჭრა რადიანის, სინუსის, კოსინუსის და ტანგენსის ფუნქციების გამოყენებით;</w:t>
            </w:r>
          </w:p>
          <w:p w:rsidR="009B7CDB" w:rsidRPr="009909D6" w:rsidRDefault="009B7CDB" w:rsidP="009B7CDB">
            <w:pPr>
              <w:pStyle w:val="ListParagraph"/>
              <w:numPr>
                <w:ilvl w:val="0"/>
                <w:numId w:val="22"/>
              </w:numPr>
              <w:tabs>
                <w:tab w:val="left" w:pos="240"/>
                <w:tab w:val="left" w:pos="300"/>
              </w:tabs>
              <w:ind w:left="45" w:firstLine="2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სამი ტრიგონომეტრიული ფუნქციის დახაზვა </w:t>
            </w:r>
            <w:r w:rsidRPr="009909D6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სრულ ციკლში;</w:t>
            </w:r>
          </w:p>
          <w:p w:rsidR="009B7CDB" w:rsidRPr="009909D6" w:rsidRDefault="009B7CDB" w:rsidP="009B7CDB">
            <w:pPr>
              <w:pStyle w:val="ListParagraph"/>
              <w:numPr>
                <w:ilvl w:val="0"/>
                <w:numId w:val="22"/>
              </w:numPr>
              <w:tabs>
                <w:tab w:val="left" w:pos="240"/>
                <w:tab w:val="left" w:pos="300"/>
              </w:tabs>
              <w:ind w:left="45" w:firstLine="2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 w:cs="Sylfaen"/>
                <w:sz w:val="20"/>
                <w:szCs w:val="20"/>
                <w:lang w:val="ka-GE"/>
              </w:rPr>
              <w:t>სტანდარტული ფორმულების გამოყენებით მოცულობის და ფართობის დადგენა.</w:t>
            </w:r>
          </w:p>
        </w:tc>
        <w:tc>
          <w:tcPr>
            <w:tcW w:w="835" w:type="pct"/>
          </w:tcPr>
          <w:p w:rsidR="009B7CDB" w:rsidRPr="00506A1F" w:rsidRDefault="009B7CDB" w:rsidP="009B7CDB">
            <w:pPr>
              <w:tabs>
                <w:tab w:val="left" w:pos="224"/>
              </w:tabs>
              <w:rPr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პრაქტიკული მეცადინეობა</w:t>
            </w:r>
          </w:p>
        </w:tc>
        <w:tc>
          <w:tcPr>
            <w:tcW w:w="937" w:type="pct"/>
          </w:tcPr>
          <w:p w:rsidR="009B7CDB" w:rsidRPr="00506A1F" w:rsidRDefault="009B7CDB" w:rsidP="009B7CDB">
            <w:pPr>
              <w:tabs>
                <w:tab w:val="left" w:pos="224"/>
              </w:tabs>
              <w:rPr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აფასებს პროფესიული სტუდენტის</w:t>
            </w:r>
            <w:r w:rsidR="0084602D">
              <w:rPr>
                <w:rFonts w:ascii="Sylfaen" w:hAnsi="Sylfaen"/>
                <w:sz w:val="20"/>
                <w:szCs w:val="20"/>
                <w:lang w:val="ka-GE"/>
              </w:rPr>
              <w:t xml:space="preserve">/მსმენელის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დავალებას</w:t>
            </w:r>
          </w:p>
        </w:tc>
        <w:tc>
          <w:tcPr>
            <w:tcW w:w="1083" w:type="pct"/>
          </w:tcPr>
          <w:p w:rsidR="004C6411" w:rsidRPr="003B61E5" w:rsidRDefault="004C6411" w:rsidP="004C6411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პრაქტიკული დავალება - პროდუქტი, როგორც მტკიცებულება</w:t>
            </w:r>
          </w:p>
          <w:p w:rsidR="004C6411" w:rsidRPr="003B61E5" w:rsidRDefault="004C6411" w:rsidP="004C641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მიერ 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შესრულებული პროექტი ან/და ვიდეოჩანაწერი ან/და აუდიოჩანაწერი ან/და არტეფაქტი ან/და ესე ან/და ამოხსნილი კაზუსი ან/და ელექტრონული ფაილი ან/და მატერიალური დოკუმენტი და სხვა. </w:t>
            </w:r>
          </w:p>
          <w:p w:rsidR="009B7CDB" w:rsidRPr="00506A1F" w:rsidRDefault="009B7CDB" w:rsidP="009B7CDB">
            <w:pPr>
              <w:tabs>
                <w:tab w:val="left" w:pos="224"/>
              </w:tabs>
              <w:rPr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ულებული ნამუშევარი</w:t>
            </w:r>
          </w:p>
        </w:tc>
      </w:tr>
      <w:tr w:rsidR="009B7CDB" w:rsidRPr="009909D6" w:rsidTr="00C50CCF">
        <w:tc>
          <w:tcPr>
            <w:tcW w:w="601" w:type="pct"/>
          </w:tcPr>
          <w:p w:rsidR="009B7CDB" w:rsidRPr="009909D6" w:rsidRDefault="009B7CDB" w:rsidP="009B7CDB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3</w:t>
            </w:r>
          </w:p>
        </w:tc>
        <w:tc>
          <w:tcPr>
            <w:tcW w:w="1543" w:type="pct"/>
          </w:tcPr>
          <w:p w:rsidR="009B7CDB" w:rsidRPr="009909D6" w:rsidRDefault="009B7CDB" w:rsidP="009B7CDB">
            <w:pPr>
              <w:pStyle w:val="ListParagraph"/>
              <w:numPr>
                <w:ilvl w:val="0"/>
                <w:numId w:val="22"/>
              </w:numPr>
              <w:tabs>
                <w:tab w:val="left" w:pos="240"/>
                <w:tab w:val="left" w:pos="300"/>
              </w:tabs>
              <w:ind w:left="45" w:firstLine="2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/>
                <w:sz w:val="20"/>
                <w:szCs w:val="20"/>
                <w:lang w:val="ka-GE"/>
              </w:rPr>
              <w:t xml:space="preserve">მონაცემთა შეგროვება და </w:t>
            </w:r>
            <w:r w:rsidRPr="009909D6">
              <w:rPr>
                <w:rFonts w:ascii="Sylfaen" w:hAnsi="Sylfaen" w:cs="Sylfaen"/>
                <w:sz w:val="20"/>
                <w:szCs w:val="20"/>
                <w:lang w:val="ka-GE"/>
              </w:rPr>
              <w:t>ჰისტოგრამის აგება;</w:t>
            </w:r>
          </w:p>
          <w:p w:rsidR="009B7CDB" w:rsidRPr="009909D6" w:rsidRDefault="009B7CDB" w:rsidP="009B7CDB">
            <w:pPr>
              <w:pStyle w:val="ListParagraph"/>
              <w:numPr>
                <w:ilvl w:val="0"/>
                <w:numId w:val="22"/>
              </w:numPr>
              <w:tabs>
                <w:tab w:val="left" w:pos="240"/>
                <w:tab w:val="left" w:pos="300"/>
              </w:tabs>
              <w:ind w:left="45" w:firstLine="2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 w:cs="Sylfaen"/>
                <w:sz w:val="20"/>
                <w:szCs w:val="20"/>
                <w:lang w:val="ka-GE"/>
              </w:rPr>
              <w:t>მონაცემებს და ქმნის სტატისტიკური სიხშირეების მრუდს;</w:t>
            </w:r>
          </w:p>
          <w:p w:rsidR="009B7CDB" w:rsidRPr="009909D6" w:rsidRDefault="009B7CDB" w:rsidP="009B7CDB">
            <w:pPr>
              <w:pStyle w:val="ListParagraph"/>
              <w:numPr>
                <w:ilvl w:val="0"/>
                <w:numId w:val="22"/>
              </w:numPr>
              <w:tabs>
                <w:tab w:val="left" w:pos="240"/>
                <w:tab w:val="left" w:pos="300"/>
              </w:tabs>
              <w:ind w:left="45" w:firstLine="2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/>
                <w:sz w:val="20"/>
                <w:szCs w:val="20"/>
                <w:lang w:val="ka-GE"/>
              </w:rPr>
              <w:t>მოდა, მედიანასდა საშუალო.</w:t>
            </w:r>
          </w:p>
        </w:tc>
        <w:tc>
          <w:tcPr>
            <w:tcW w:w="835" w:type="pct"/>
          </w:tcPr>
          <w:p w:rsidR="009B7CDB" w:rsidRPr="00506A1F" w:rsidRDefault="009B7CDB" w:rsidP="009B7CDB">
            <w:pPr>
              <w:tabs>
                <w:tab w:val="left" w:pos="224"/>
              </w:tabs>
              <w:rPr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37" w:type="pct"/>
          </w:tcPr>
          <w:p w:rsidR="009B7CDB" w:rsidRPr="00506A1F" w:rsidRDefault="009B7CDB" w:rsidP="009B7CDB">
            <w:pPr>
              <w:tabs>
                <w:tab w:val="left" w:pos="224"/>
              </w:tabs>
              <w:rPr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აფასებს პროფესიული სტუდენტის</w:t>
            </w:r>
            <w:r w:rsidR="0084602D">
              <w:rPr>
                <w:rFonts w:ascii="Sylfaen" w:hAnsi="Sylfaen"/>
                <w:sz w:val="20"/>
                <w:szCs w:val="20"/>
                <w:lang w:val="ka-GE"/>
              </w:rPr>
              <w:t xml:space="preserve">/მსმენელის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 დავალებას</w:t>
            </w:r>
          </w:p>
        </w:tc>
        <w:tc>
          <w:tcPr>
            <w:tcW w:w="1083" w:type="pct"/>
          </w:tcPr>
          <w:p w:rsidR="004C6411" w:rsidRPr="003B61E5" w:rsidRDefault="004C6411" w:rsidP="004C6411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:rsidR="009B7CDB" w:rsidRPr="004C6411" w:rsidRDefault="004C6411" w:rsidP="004C641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ვიდეოჩანაწერი ან/და აუდიოჩანაწერი ან/და არტეფაქტი ან/და ესე ან/და ამოხსნილი კაზუსი ან/და ელექტრონული ფაილი ან/და მატერიალური დოკუმენტი და სხვა. </w:t>
            </w:r>
          </w:p>
        </w:tc>
      </w:tr>
      <w:tr w:rsidR="009B7CDB" w:rsidRPr="009909D6" w:rsidTr="00C50CCF">
        <w:tc>
          <w:tcPr>
            <w:tcW w:w="601" w:type="pct"/>
          </w:tcPr>
          <w:p w:rsidR="009B7CDB" w:rsidRPr="009909D6" w:rsidRDefault="009B7CDB" w:rsidP="009B7CDB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543" w:type="pct"/>
          </w:tcPr>
          <w:p w:rsidR="009B7CDB" w:rsidRPr="009909D6" w:rsidRDefault="009B7CDB" w:rsidP="009B7CDB">
            <w:pPr>
              <w:pStyle w:val="ListParagraph"/>
              <w:numPr>
                <w:ilvl w:val="0"/>
                <w:numId w:val="22"/>
              </w:numPr>
              <w:tabs>
                <w:tab w:val="left" w:pos="300"/>
              </w:tabs>
              <w:ind w:left="45" w:firstLine="24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/>
                <w:sz w:val="20"/>
                <w:szCs w:val="20"/>
                <w:lang w:val="ka-GE"/>
              </w:rPr>
              <w:t>მაგალითად დახრილობის გაზომვა კონკრეტულ მონაკვეთზე</w:t>
            </w:r>
          </w:p>
        </w:tc>
        <w:tc>
          <w:tcPr>
            <w:tcW w:w="835" w:type="pct"/>
          </w:tcPr>
          <w:p w:rsidR="009B7CDB" w:rsidRPr="00506A1F" w:rsidRDefault="009B7CDB" w:rsidP="009B7CDB">
            <w:pPr>
              <w:tabs>
                <w:tab w:val="left" w:pos="224"/>
              </w:tabs>
              <w:rPr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37" w:type="pct"/>
          </w:tcPr>
          <w:p w:rsidR="009B7CDB" w:rsidRPr="00506A1F" w:rsidRDefault="009B7CDB" w:rsidP="009B7CDB">
            <w:pPr>
              <w:tabs>
                <w:tab w:val="left" w:pos="224"/>
              </w:tabs>
              <w:rPr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აფასებს პროფესიული სტუდენტის</w:t>
            </w:r>
            <w:r w:rsidR="0084602D">
              <w:rPr>
                <w:rFonts w:ascii="Sylfaen" w:hAnsi="Sylfaen"/>
                <w:sz w:val="20"/>
                <w:szCs w:val="20"/>
                <w:lang w:val="ka-GE"/>
              </w:rPr>
              <w:t xml:space="preserve">/მსმენელის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 დავალებას</w:t>
            </w:r>
          </w:p>
        </w:tc>
        <w:tc>
          <w:tcPr>
            <w:tcW w:w="1083" w:type="pct"/>
          </w:tcPr>
          <w:p w:rsidR="004C6411" w:rsidRPr="003B61E5" w:rsidRDefault="004C6411" w:rsidP="004C6411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:rsidR="009B7CDB" w:rsidRPr="004C6411" w:rsidRDefault="004C6411" w:rsidP="004C641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ვიდეოჩანაწერი ან/და აუდიოჩანაწერი ან/და არტეფაქტი ან/და ესე ან/და ამოხსნილი კაზუსი ან/და ელექტრონული ფაილი ან/და მატერიალური დოკუმენტი და სხვა. </w:t>
            </w:r>
          </w:p>
        </w:tc>
      </w:tr>
      <w:tr w:rsidR="009B7CDB" w:rsidRPr="009909D6" w:rsidTr="00C50CCF">
        <w:trPr>
          <w:trHeight w:val="440"/>
        </w:trPr>
        <w:tc>
          <w:tcPr>
            <w:tcW w:w="601" w:type="pct"/>
          </w:tcPr>
          <w:p w:rsidR="009B7CDB" w:rsidRPr="009909D6" w:rsidRDefault="009B7CDB" w:rsidP="009B7CD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დამატებითი რეკომენდაციები (თუ საჭიროა)</w:t>
            </w:r>
          </w:p>
        </w:tc>
        <w:tc>
          <w:tcPr>
            <w:tcW w:w="4399" w:type="pct"/>
            <w:gridSpan w:val="4"/>
            <w:vAlign w:val="center"/>
          </w:tcPr>
          <w:p w:rsidR="009B7CDB" w:rsidRPr="009909D6" w:rsidRDefault="009B7CDB" w:rsidP="009B7CD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D20C43">
              <w:rPr>
                <w:rFonts w:ascii="Sylfaen" w:hAnsi="Sylfaen"/>
                <w:sz w:val="20"/>
                <w:szCs w:val="20"/>
                <w:lang w:val="ka-GE"/>
              </w:rPr>
              <w:t>კრედიტი მიენიჭება ყველა სწავლის შედეგის დადასტურების შემთხვევაში</w:t>
            </w:r>
          </w:p>
        </w:tc>
      </w:tr>
    </w:tbl>
    <w:p w:rsidR="009537C2" w:rsidRPr="009909D6" w:rsidRDefault="009537C2" w:rsidP="009537C2">
      <w:pPr>
        <w:rPr>
          <w:rFonts w:ascii="Sylfaen" w:hAnsi="Sylfaen" w:cs="Arial"/>
          <w:b/>
          <w:sz w:val="20"/>
          <w:szCs w:val="20"/>
          <w:lang w:val="ka-GE"/>
        </w:rPr>
      </w:pPr>
    </w:p>
    <w:p w:rsidR="009537C2" w:rsidRPr="009909D6" w:rsidRDefault="009537C2" w:rsidP="009537C2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9909D6">
        <w:rPr>
          <w:rFonts w:ascii="Sylfaen" w:hAnsi="Sylfaen" w:cs="Arial"/>
          <w:b/>
          <w:sz w:val="20"/>
          <w:szCs w:val="20"/>
          <w:lang w:val="ka-GE"/>
        </w:rPr>
        <w:t xml:space="preserve">3.2. </w:t>
      </w:r>
      <w:r w:rsidR="009B7CDB">
        <w:rPr>
          <w:rFonts w:ascii="Sylfaen" w:hAnsi="Sylfaen" w:cs="Arial"/>
          <w:b/>
          <w:sz w:val="20"/>
          <w:szCs w:val="20"/>
          <w:lang w:val="ka-GE"/>
        </w:rPr>
        <w:t xml:space="preserve">საათების განაწილების </w:t>
      </w:r>
      <w:r w:rsidR="00BE03EB" w:rsidRPr="00BE03EB">
        <w:rPr>
          <w:rFonts w:ascii="Sylfaen" w:hAnsi="Sylfaen" w:cs="Arial"/>
          <w:b/>
          <w:sz w:val="20"/>
          <w:szCs w:val="20"/>
          <w:lang w:val="ka-GE"/>
        </w:rPr>
        <w:t xml:space="preserve">სარეკომენდაციო </w:t>
      </w:r>
      <w:r w:rsidR="009B7CDB">
        <w:rPr>
          <w:rFonts w:ascii="Sylfaen" w:hAnsi="Sylfaen" w:cs="Arial"/>
          <w:b/>
          <w:sz w:val="20"/>
          <w:szCs w:val="20"/>
          <w:lang w:val="ka-GE"/>
        </w:rPr>
        <w:t>სქემა</w:t>
      </w:r>
    </w:p>
    <w:tbl>
      <w:tblPr>
        <w:tblW w:w="4845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48"/>
        <w:gridCol w:w="3731"/>
        <w:gridCol w:w="3240"/>
        <w:gridCol w:w="2688"/>
        <w:gridCol w:w="2144"/>
      </w:tblGrid>
      <w:tr w:rsidR="009537C2" w:rsidRPr="009909D6" w:rsidTr="00C50CCF">
        <w:trPr>
          <w:trHeight w:val="692"/>
        </w:trPr>
        <w:tc>
          <w:tcPr>
            <w:tcW w:w="1026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537C2" w:rsidRPr="009909D6" w:rsidRDefault="009537C2" w:rsidP="00C1087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</w:t>
            </w:r>
            <w:r w:rsidR="009B7CD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909D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შედეგები</w:t>
            </w:r>
          </w:p>
        </w:tc>
        <w:tc>
          <w:tcPr>
            <w:tcW w:w="3974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537C2" w:rsidRPr="009909D6" w:rsidRDefault="009537C2" w:rsidP="00C1087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შედეგების მიხედვით საათების განაწილება</w:t>
            </w:r>
          </w:p>
        </w:tc>
      </w:tr>
      <w:tr w:rsidR="009537C2" w:rsidRPr="009909D6" w:rsidTr="00C50CCF">
        <w:trPr>
          <w:trHeight w:val="628"/>
        </w:trPr>
        <w:tc>
          <w:tcPr>
            <w:tcW w:w="1026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37C2" w:rsidRPr="009909D6" w:rsidRDefault="009537C2" w:rsidP="00C10877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5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37C2" w:rsidRPr="009909D6" w:rsidRDefault="009537C2" w:rsidP="00C1087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537C2" w:rsidRPr="009909D6" w:rsidRDefault="009537C2" w:rsidP="00C10877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537C2" w:rsidRPr="009909D6" w:rsidRDefault="009537C2" w:rsidP="00C1087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537C2" w:rsidRPr="009909D6" w:rsidRDefault="009537C2" w:rsidP="00C1087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საერთო</w:t>
            </w:r>
          </w:p>
        </w:tc>
      </w:tr>
      <w:tr w:rsidR="004C6411" w:rsidRPr="009909D6" w:rsidTr="00C50CCF">
        <w:tc>
          <w:tcPr>
            <w:tcW w:w="102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6411" w:rsidRPr="009909D6" w:rsidRDefault="004C6411" w:rsidP="00C10877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5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6411" w:rsidRPr="009909D6" w:rsidRDefault="004C6411" w:rsidP="00C10877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</w:p>
        </w:tc>
        <w:tc>
          <w:tcPr>
            <w:tcW w:w="109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6411" w:rsidRPr="009909D6" w:rsidRDefault="004C6411" w:rsidP="00C10877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/>
                <w:b/>
                <w:sz w:val="20"/>
                <w:szCs w:val="20"/>
                <w:lang w:val="ka-GE"/>
              </w:rPr>
              <w:t>10</w:t>
            </w:r>
          </w:p>
        </w:tc>
        <w:tc>
          <w:tcPr>
            <w:tcW w:w="90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6411" w:rsidRPr="009909D6" w:rsidRDefault="004C6411" w:rsidP="00C10877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-</w:t>
            </w:r>
          </w:p>
        </w:tc>
        <w:tc>
          <w:tcPr>
            <w:tcW w:w="722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6411" w:rsidRPr="009909D6" w:rsidRDefault="004C6411" w:rsidP="00C1087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/>
                <w:b/>
                <w:sz w:val="20"/>
                <w:szCs w:val="20"/>
                <w:lang w:val="ka-GE"/>
              </w:rPr>
              <w:t>100</w:t>
            </w:r>
          </w:p>
        </w:tc>
      </w:tr>
      <w:tr w:rsidR="004C6411" w:rsidRPr="009909D6" w:rsidTr="00C50CCF">
        <w:tc>
          <w:tcPr>
            <w:tcW w:w="10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C6411" w:rsidRPr="009909D6" w:rsidRDefault="004C6411" w:rsidP="00C10877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5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6411" w:rsidRPr="009909D6" w:rsidRDefault="004C6411" w:rsidP="00C1087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</w:p>
        </w:tc>
        <w:tc>
          <w:tcPr>
            <w:tcW w:w="109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6411" w:rsidRPr="009909D6" w:rsidRDefault="004C6411" w:rsidP="00C1087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/>
                <w:b/>
                <w:sz w:val="20"/>
                <w:szCs w:val="20"/>
                <w:lang w:val="ka-GE"/>
              </w:rPr>
              <w:t>10</w:t>
            </w:r>
          </w:p>
        </w:tc>
        <w:tc>
          <w:tcPr>
            <w:tcW w:w="9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6411" w:rsidRPr="004C6411" w:rsidRDefault="004C6411" w:rsidP="00C1087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-</w:t>
            </w:r>
          </w:p>
        </w:tc>
        <w:tc>
          <w:tcPr>
            <w:tcW w:w="722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6411" w:rsidRPr="009909D6" w:rsidRDefault="004C6411" w:rsidP="00C1087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4C6411" w:rsidRPr="009909D6" w:rsidTr="00C50CCF">
        <w:tc>
          <w:tcPr>
            <w:tcW w:w="10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6411" w:rsidRPr="009909D6" w:rsidRDefault="004C6411" w:rsidP="00C10877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5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6411" w:rsidRPr="009909D6" w:rsidRDefault="004C6411" w:rsidP="00C1087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</w:p>
        </w:tc>
        <w:tc>
          <w:tcPr>
            <w:tcW w:w="109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6411" w:rsidRPr="009909D6" w:rsidRDefault="004C6411" w:rsidP="00C1087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/>
                <w:b/>
                <w:sz w:val="20"/>
                <w:szCs w:val="20"/>
                <w:lang w:val="ka-GE"/>
              </w:rPr>
              <w:t>10</w:t>
            </w:r>
          </w:p>
        </w:tc>
        <w:tc>
          <w:tcPr>
            <w:tcW w:w="9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6411" w:rsidRPr="004C6411" w:rsidRDefault="004C6411" w:rsidP="00C1087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-</w:t>
            </w:r>
          </w:p>
        </w:tc>
        <w:tc>
          <w:tcPr>
            <w:tcW w:w="722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6411" w:rsidRPr="009909D6" w:rsidRDefault="004C6411" w:rsidP="00C1087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4C6411" w:rsidRPr="009909D6" w:rsidTr="00C50CCF">
        <w:tc>
          <w:tcPr>
            <w:tcW w:w="10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6411" w:rsidRPr="009909D6" w:rsidRDefault="004C6411" w:rsidP="00C10877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25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6411" w:rsidRPr="009909D6" w:rsidRDefault="004C6411" w:rsidP="00C1087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</w:p>
        </w:tc>
        <w:tc>
          <w:tcPr>
            <w:tcW w:w="109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6411" w:rsidRPr="009909D6" w:rsidRDefault="004C6411" w:rsidP="00C1087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/>
                <w:b/>
                <w:sz w:val="20"/>
                <w:szCs w:val="20"/>
                <w:lang w:val="ka-GE"/>
              </w:rPr>
              <w:t>10</w:t>
            </w:r>
          </w:p>
        </w:tc>
        <w:tc>
          <w:tcPr>
            <w:tcW w:w="9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6411" w:rsidRPr="004C6411" w:rsidRDefault="004C6411" w:rsidP="00C1087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-</w:t>
            </w:r>
          </w:p>
        </w:tc>
        <w:tc>
          <w:tcPr>
            <w:tcW w:w="722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6411" w:rsidRPr="009909D6" w:rsidRDefault="004C6411" w:rsidP="00C1087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4C6411" w:rsidRPr="009909D6" w:rsidTr="00C50CCF">
        <w:tc>
          <w:tcPr>
            <w:tcW w:w="102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C6411" w:rsidRPr="009909D6" w:rsidRDefault="004C6411" w:rsidP="00C1087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საერთო</w:t>
            </w: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6411" w:rsidRPr="009909D6" w:rsidRDefault="004C6411" w:rsidP="00C1087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/>
                <w:b/>
                <w:sz w:val="20"/>
                <w:szCs w:val="20"/>
                <w:lang w:val="ka-GE"/>
              </w:rPr>
              <w:t>60</w:t>
            </w:r>
          </w:p>
        </w:tc>
        <w:tc>
          <w:tcPr>
            <w:tcW w:w="10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6411" w:rsidRPr="009909D6" w:rsidRDefault="004C6411" w:rsidP="00C1087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909D6">
              <w:rPr>
                <w:rFonts w:ascii="Sylfaen" w:hAnsi="Sylfaen"/>
                <w:b/>
                <w:sz w:val="20"/>
                <w:szCs w:val="20"/>
                <w:lang w:val="ka-GE"/>
              </w:rPr>
              <w:t>40</w:t>
            </w:r>
          </w:p>
        </w:tc>
        <w:tc>
          <w:tcPr>
            <w:tcW w:w="9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6411" w:rsidRPr="004C6411" w:rsidRDefault="004C6411" w:rsidP="00C10877">
            <w:pPr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-</w:t>
            </w:r>
          </w:p>
        </w:tc>
        <w:tc>
          <w:tcPr>
            <w:tcW w:w="722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6411" w:rsidRPr="009909D6" w:rsidRDefault="004C6411" w:rsidP="00C1087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</w:tbl>
    <w:p w:rsidR="00637623" w:rsidRPr="009909D6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C43B6D" w:rsidRPr="009909D6" w:rsidRDefault="00637623" w:rsidP="00C43B6D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9909D6"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 w:rsidRPr="009909D6">
        <w:rPr>
          <w:rFonts w:ascii="Sylfaen" w:hAnsi="Sylfaen" w:cs="Arial"/>
          <w:b/>
          <w:sz w:val="20"/>
          <w:szCs w:val="20"/>
          <w:lang w:val="ka-GE"/>
        </w:rPr>
        <w:t>3</w:t>
      </w:r>
      <w:r w:rsidRPr="009909D6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C43B6D" w:rsidRPr="009909D6">
        <w:rPr>
          <w:rFonts w:ascii="Sylfaen" w:hAnsi="Sylfaen" w:cs="Arial"/>
          <w:b/>
          <w:sz w:val="20"/>
          <w:szCs w:val="20"/>
          <w:lang w:val="ka-GE"/>
        </w:rPr>
        <w:t>სასწავლო რესურსები:</w:t>
      </w:r>
    </w:p>
    <w:p w:rsidR="00C43B6D" w:rsidRPr="009909D6" w:rsidRDefault="00C43B6D" w:rsidP="00C43B6D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AF1699" w:rsidRPr="004C6411" w:rsidRDefault="00AF1699" w:rsidP="004C6411">
      <w:pPr>
        <w:pStyle w:val="ListParagraph"/>
        <w:numPr>
          <w:ilvl w:val="0"/>
          <w:numId w:val="24"/>
        </w:numPr>
        <w:spacing w:before="120" w:line="240" w:lineRule="auto"/>
        <w:ind w:left="284"/>
        <w:jc w:val="both"/>
        <w:rPr>
          <w:rFonts w:ascii="Sylfaen" w:hAnsi="Sylfaen" w:cs="Arial"/>
          <w:sz w:val="20"/>
          <w:szCs w:val="20"/>
          <w:lang w:val="ka-GE"/>
        </w:rPr>
      </w:pPr>
      <w:r w:rsidRPr="004C6411">
        <w:rPr>
          <w:rFonts w:ascii="Sylfaen" w:hAnsi="Sylfaen" w:cs="Arial"/>
          <w:sz w:val="20"/>
          <w:szCs w:val="20"/>
          <w:lang w:val="ka-GE"/>
        </w:rPr>
        <w:t xml:space="preserve">Boyce A, Cooke E, Jones R and Weatherill B – BTEC Level 3 National Engineering Student Book (Pearson, 2010) ISBN 9781846907241 </w:t>
      </w:r>
    </w:p>
    <w:p w:rsidR="00AF1699" w:rsidRPr="004C6411" w:rsidRDefault="00AF1699" w:rsidP="004C6411">
      <w:pPr>
        <w:pStyle w:val="ListParagraph"/>
        <w:numPr>
          <w:ilvl w:val="0"/>
          <w:numId w:val="24"/>
        </w:numPr>
        <w:spacing w:before="120" w:line="240" w:lineRule="auto"/>
        <w:ind w:left="284"/>
        <w:jc w:val="both"/>
        <w:rPr>
          <w:rFonts w:ascii="Sylfaen" w:hAnsi="Sylfaen" w:cs="Arial"/>
          <w:sz w:val="20"/>
          <w:szCs w:val="20"/>
          <w:lang w:val="ka-GE"/>
        </w:rPr>
      </w:pPr>
      <w:r w:rsidRPr="004C6411">
        <w:rPr>
          <w:rFonts w:ascii="Sylfaen" w:hAnsi="Sylfaen" w:cs="Arial"/>
          <w:sz w:val="20"/>
          <w:szCs w:val="20"/>
          <w:lang w:val="ka-GE"/>
        </w:rPr>
        <w:t xml:space="preserve">Boyce A, Cooke E, Jones R and Weatherill B – BTEC Level 3 National Engineering Teaching Resource Pack (Pearson, 2010) ISBN 9781846907265 </w:t>
      </w:r>
    </w:p>
    <w:p w:rsidR="00AF1699" w:rsidRPr="004C6411" w:rsidRDefault="00AF1699" w:rsidP="004C6411">
      <w:pPr>
        <w:pStyle w:val="ListParagraph"/>
        <w:numPr>
          <w:ilvl w:val="0"/>
          <w:numId w:val="24"/>
        </w:numPr>
        <w:spacing w:before="120" w:line="240" w:lineRule="auto"/>
        <w:ind w:left="284"/>
        <w:jc w:val="both"/>
        <w:rPr>
          <w:rFonts w:ascii="Sylfaen" w:hAnsi="Sylfaen" w:cs="Arial"/>
          <w:sz w:val="20"/>
          <w:szCs w:val="20"/>
          <w:lang w:val="ka-GE"/>
        </w:rPr>
      </w:pPr>
      <w:r w:rsidRPr="004C6411">
        <w:rPr>
          <w:rFonts w:ascii="Sylfaen" w:hAnsi="Sylfaen" w:cs="Arial"/>
          <w:sz w:val="20"/>
          <w:szCs w:val="20"/>
          <w:lang w:val="ka-GE"/>
        </w:rPr>
        <w:t xml:space="preserve">Bird J – Engineering Mathematics 7th edition (Routledge, 2014) ISBN 9780415662802 </w:t>
      </w:r>
    </w:p>
    <w:p w:rsidR="00AF1699" w:rsidRPr="004C6411" w:rsidRDefault="00AF1699" w:rsidP="004C6411">
      <w:pPr>
        <w:pStyle w:val="ListParagraph"/>
        <w:numPr>
          <w:ilvl w:val="0"/>
          <w:numId w:val="24"/>
        </w:numPr>
        <w:spacing w:before="120" w:line="240" w:lineRule="auto"/>
        <w:ind w:left="284"/>
        <w:jc w:val="both"/>
        <w:rPr>
          <w:rFonts w:ascii="Sylfaen" w:hAnsi="Sylfaen" w:cs="Arial"/>
          <w:sz w:val="20"/>
          <w:szCs w:val="20"/>
          <w:lang w:val="ka-GE"/>
        </w:rPr>
      </w:pPr>
      <w:r w:rsidRPr="004C6411">
        <w:rPr>
          <w:rFonts w:ascii="Sylfaen" w:hAnsi="Sylfaen" w:cs="Arial"/>
          <w:sz w:val="20"/>
          <w:szCs w:val="20"/>
          <w:lang w:val="ka-GE"/>
        </w:rPr>
        <w:t xml:space="preserve">Taylor G W, Fuller A, Greer A– BTEC National Mathematics for Technicians 3rd edition (Nelson Thornes, 2004) ISBN 9780748779499 </w:t>
      </w:r>
    </w:p>
    <w:p w:rsidR="0057035F" w:rsidRPr="004C6411" w:rsidRDefault="00AF1699" w:rsidP="004C6411">
      <w:pPr>
        <w:pStyle w:val="ListParagraph"/>
        <w:numPr>
          <w:ilvl w:val="0"/>
          <w:numId w:val="24"/>
        </w:numPr>
        <w:spacing w:before="120" w:line="240" w:lineRule="auto"/>
        <w:ind w:left="284"/>
        <w:jc w:val="both"/>
        <w:rPr>
          <w:rFonts w:ascii="Sylfaen" w:hAnsi="Sylfaen" w:cs="Arial"/>
          <w:sz w:val="20"/>
          <w:szCs w:val="20"/>
          <w:lang w:val="ka-GE"/>
        </w:rPr>
      </w:pPr>
      <w:r w:rsidRPr="004C6411">
        <w:rPr>
          <w:rFonts w:ascii="Sylfaen" w:hAnsi="Sylfaen" w:cs="Arial"/>
          <w:sz w:val="20"/>
          <w:szCs w:val="20"/>
          <w:lang w:val="ka-GE"/>
        </w:rPr>
        <w:t>Tooley M and Dingle L – BTEC National Engineering, 3rd edition (Newnes, 2010) ISBN 9780123822024</w:t>
      </w:r>
    </w:p>
    <w:p w:rsidR="00CB3DBF" w:rsidRDefault="00CB3DBF" w:rsidP="0057035F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4C6411" w:rsidRPr="00F4097A" w:rsidRDefault="004C6411" w:rsidP="004C6411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lastRenderedPageBreak/>
        <w:t>3.4</w:t>
      </w:r>
      <w:r w:rsidRPr="00587F8A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Pr="00F4097A">
        <w:rPr>
          <w:rFonts w:ascii="Sylfaen" w:hAnsi="Sylfaen" w:cs="Arial"/>
          <w:b/>
          <w:sz w:val="20"/>
          <w:szCs w:val="20"/>
          <w:lang w:val="ka-GE"/>
        </w:rPr>
        <w:t>რეკომენდაციები სპეციალური საგანმანათლებლო საჭიროების(სსსმ) და შეზღუდული შესაძლებლობების მქონე (შშმ) პროფესიული სტუდენტების</w:t>
      </w:r>
      <w:r>
        <w:rPr>
          <w:rFonts w:ascii="Sylfaen" w:hAnsi="Sylfaen" w:cs="Arial"/>
          <w:b/>
          <w:sz w:val="20"/>
          <w:szCs w:val="20"/>
          <w:lang w:val="ka-GE"/>
        </w:rPr>
        <w:t>/მსმენელების</w:t>
      </w:r>
      <w:r w:rsidRPr="00F4097A">
        <w:rPr>
          <w:rFonts w:ascii="Sylfaen" w:hAnsi="Sylfaen" w:cs="Arial"/>
          <w:b/>
          <w:sz w:val="20"/>
          <w:szCs w:val="20"/>
          <w:lang w:val="ka-GE"/>
        </w:rPr>
        <w:t xml:space="preserve"> სწავლებისათვის</w:t>
      </w:r>
    </w:p>
    <w:p w:rsidR="004C6411" w:rsidRPr="00F4097A" w:rsidRDefault="004C6411" w:rsidP="004C6411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F4097A">
        <w:rPr>
          <w:rFonts w:ascii="Sylfaen" w:hAnsi="Sylfaen"/>
          <w:sz w:val="20"/>
          <w:szCs w:val="20"/>
          <w:lang w:val="ka-GE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hAnsi="Sylfaen"/>
          <w:sz w:val="20"/>
          <w:szCs w:val="20"/>
          <w:lang w:val="ka-GE"/>
        </w:rPr>
        <w:t>/მსმენელისთვის</w:t>
      </w:r>
      <w:r w:rsidRPr="00F4097A">
        <w:rPr>
          <w:rFonts w:ascii="Sylfaen" w:hAnsi="Sylfaen"/>
          <w:sz w:val="20"/>
          <w:szCs w:val="20"/>
          <w:lang w:val="ka-GE"/>
        </w:rPr>
        <w:t xml:space="preserve"> </w:t>
      </w:r>
      <w:r w:rsidRPr="00F4097A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F4097A">
        <w:rPr>
          <w:rFonts w:ascii="Sylfaen" w:hAnsi="Sylfaen"/>
          <w:sz w:val="20"/>
          <w:szCs w:val="20"/>
          <w:lang w:val="ka-GE"/>
        </w:rPr>
        <w:t xml:space="preserve">დაწესებულების მიერ მუშავდება ინდივიდუალური სასწავლო გეგმა, რომელიც </w:t>
      </w:r>
      <w:r w:rsidRPr="00F4097A">
        <w:rPr>
          <w:rFonts w:ascii="Sylfaen" w:eastAsia="MS Mincho" w:hAnsi="Sylfaen"/>
          <w:sz w:val="20"/>
          <w:szCs w:val="20"/>
          <w:lang w:val="ka-GE"/>
        </w:rPr>
        <w:t>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MS Mincho" w:hAnsi="Sylfaen"/>
          <w:sz w:val="20"/>
          <w:szCs w:val="20"/>
          <w:lang w:val="ka-GE"/>
        </w:rPr>
        <w:t>/მსმენელისთვის</w:t>
      </w:r>
      <w:r w:rsidRPr="00F4097A">
        <w:rPr>
          <w:rFonts w:ascii="Sylfaen" w:eastAsia="MS Mincho" w:hAnsi="Sylfaen"/>
          <w:sz w:val="20"/>
          <w:szCs w:val="20"/>
          <w:lang w:val="ka-GE"/>
        </w:rPr>
        <w:t xml:space="preserve"> საჭირო </w:t>
      </w:r>
      <w:r w:rsidRPr="00F4097A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:rsidR="004C6411" w:rsidRPr="00F4097A" w:rsidRDefault="004C6411" w:rsidP="004C6411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F4097A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MS Mincho" w:hAnsi="Sylfaen"/>
          <w:sz w:val="20"/>
          <w:szCs w:val="20"/>
          <w:lang w:val="ka-GE"/>
        </w:rPr>
        <w:t>/მსმენელის</w:t>
      </w:r>
      <w:r w:rsidRPr="00F4097A">
        <w:rPr>
          <w:rFonts w:ascii="Sylfaen" w:eastAsia="MS Mincho" w:hAnsi="Sylfaen"/>
          <w:sz w:val="20"/>
          <w:szCs w:val="20"/>
          <w:lang w:val="ka-GE"/>
        </w:rPr>
        <w:t xml:space="preserve"> საგანმანათლებლო პროცესის განხორციელებისთვის. </w:t>
      </w:r>
      <w:r w:rsidRPr="00F4097A">
        <w:rPr>
          <w:rFonts w:ascii="Sylfaen" w:hAnsi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</w:t>
      </w:r>
      <w:r>
        <w:rPr>
          <w:rFonts w:ascii="Sylfaen" w:hAnsi="Sylfaen"/>
          <w:sz w:val="20"/>
          <w:szCs w:val="20"/>
          <w:lang w:val="ka-GE"/>
        </w:rPr>
        <w:t>/მსმენელის</w:t>
      </w:r>
      <w:r w:rsidRPr="00F4097A">
        <w:rPr>
          <w:rFonts w:ascii="Sylfaen" w:hAnsi="Sylfaen"/>
          <w:sz w:val="20"/>
          <w:szCs w:val="20"/>
          <w:lang w:val="ka-GE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4C6411" w:rsidRPr="002028B7" w:rsidRDefault="004C6411" w:rsidP="004C6411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მოდულის შემუშავებაში მონაწილე პირი/პირები</w:t>
      </w: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40"/>
        <w:gridCol w:w="5254"/>
        <w:gridCol w:w="9232"/>
      </w:tblGrid>
      <w:tr w:rsidR="004C6411" w:rsidRPr="008D5BEF" w:rsidTr="00D6241A">
        <w:tc>
          <w:tcPr>
            <w:tcW w:w="274" w:type="pct"/>
          </w:tcPr>
          <w:p w:rsidR="004C6411" w:rsidRPr="008D5BEF" w:rsidRDefault="004C6411" w:rsidP="00D6241A">
            <w:pPr>
              <w:spacing w:before="60" w:after="60"/>
              <w:jc w:val="center"/>
              <w:rPr>
                <w:rFonts w:ascii="Sylfaen" w:eastAsia="Calibri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D5BEF">
              <w:rPr>
                <w:rFonts w:ascii="Sylfaen" w:hAnsi="Sylfaen"/>
                <w:b/>
                <w:sz w:val="20"/>
                <w:szCs w:val="20"/>
                <w:lang w:val="ka-GE"/>
              </w:rPr>
              <w:t>№</w:t>
            </w:r>
          </w:p>
        </w:tc>
        <w:tc>
          <w:tcPr>
            <w:tcW w:w="1714" w:type="pct"/>
          </w:tcPr>
          <w:p w:rsidR="004C6411" w:rsidRPr="008D5BEF" w:rsidRDefault="004C6411" w:rsidP="00D6241A">
            <w:pPr>
              <w:spacing w:before="60" w:after="60"/>
              <w:jc w:val="center"/>
              <w:rPr>
                <w:rFonts w:ascii="Sylfaen" w:eastAsia="Calibri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8D5BEF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სახელი და გვარი</w:t>
            </w:r>
          </w:p>
        </w:tc>
        <w:tc>
          <w:tcPr>
            <w:tcW w:w="3012" w:type="pct"/>
          </w:tcPr>
          <w:p w:rsidR="004C6411" w:rsidRPr="008D5BEF" w:rsidRDefault="004C6411" w:rsidP="00D6241A">
            <w:pPr>
              <w:spacing w:before="60" w:after="60"/>
              <w:jc w:val="center"/>
              <w:rPr>
                <w:rFonts w:ascii="Sylfaen" w:eastAsia="Calibri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8D5BEF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ორგანიზაცია</w:t>
            </w:r>
          </w:p>
        </w:tc>
      </w:tr>
      <w:tr w:rsidR="004C6411" w:rsidRPr="008D5BEF" w:rsidTr="00D6241A">
        <w:tc>
          <w:tcPr>
            <w:tcW w:w="274" w:type="pct"/>
          </w:tcPr>
          <w:p w:rsidR="004C6411" w:rsidRPr="008D5BEF" w:rsidRDefault="004C6411" w:rsidP="00D6241A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D5BEF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1714" w:type="pct"/>
          </w:tcPr>
          <w:p w:rsidR="004C6411" w:rsidRPr="008D5BEF" w:rsidRDefault="004C6411" w:rsidP="00D6241A">
            <w:pPr>
              <w:spacing w:before="60" w:after="6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 w:rsidRPr="008D5BEF"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Gurvinder Baicher</w:t>
            </w:r>
          </w:p>
        </w:tc>
        <w:tc>
          <w:tcPr>
            <w:tcW w:w="3012" w:type="pct"/>
          </w:tcPr>
          <w:p w:rsidR="004C6411" w:rsidRPr="00837A34" w:rsidRDefault="004C6411" w:rsidP="00D6241A">
            <w:pPr>
              <w:pStyle w:val="ListParagraph"/>
              <w:spacing w:before="60" w:after="60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ბრიტანული საგანმანათლებლო კომპანია - „პირსონი“ (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</w:rPr>
              <w:t>Pearson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)</w:t>
            </w:r>
          </w:p>
        </w:tc>
      </w:tr>
      <w:tr w:rsidR="004C6411" w:rsidRPr="008D5BEF" w:rsidTr="00D6241A">
        <w:tc>
          <w:tcPr>
            <w:tcW w:w="274" w:type="pct"/>
          </w:tcPr>
          <w:p w:rsidR="004C6411" w:rsidRPr="008D5BEF" w:rsidRDefault="004C6411" w:rsidP="00D6241A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D5BEF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714" w:type="pct"/>
          </w:tcPr>
          <w:p w:rsidR="004C6411" w:rsidRPr="008D5BEF" w:rsidRDefault="004C6411" w:rsidP="00D6241A">
            <w:pPr>
              <w:spacing w:before="60" w:after="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D5BEF">
              <w:rPr>
                <w:rFonts w:ascii="Sylfaen" w:hAnsi="Sylfaen"/>
                <w:sz w:val="20"/>
                <w:szCs w:val="20"/>
                <w:lang w:val="ka-GE"/>
              </w:rPr>
              <w:t>Vasileos Kofinas</w:t>
            </w:r>
          </w:p>
        </w:tc>
        <w:tc>
          <w:tcPr>
            <w:tcW w:w="3012" w:type="pct"/>
          </w:tcPr>
          <w:p w:rsidR="004C6411" w:rsidRPr="00AD64DE" w:rsidRDefault="004C6411" w:rsidP="00D6241A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ბრიტანული საგანმანათლებლო კომპანია - „პირსონი“ (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</w:rPr>
              <w:t>Pearson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)</w:t>
            </w:r>
          </w:p>
        </w:tc>
      </w:tr>
      <w:tr w:rsidR="004C6411" w:rsidRPr="008D5BEF" w:rsidTr="00D6241A">
        <w:tc>
          <w:tcPr>
            <w:tcW w:w="274" w:type="pct"/>
          </w:tcPr>
          <w:p w:rsidR="004C6411" w:rsidRPr="008D5BEF" w:rsidRDefault="004C6411" w:rsidP="00D6241A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D5BEF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714" w:type="pct"/>
          </w:tcPr>
          <w:p w:rsidR="004C6411" w:rsidRPr="008D5BEF" w:rsidRDefault="004C6411" w:rsidP="00D6241A">
            <w:pPr>
              <w:spacing w:before="60" w:after="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D5BEF">
              <w:rPr>
                <w:rFonts w:ascii="Sylfaen" w:hAnsi="Sylfaen"/>
                <w:sz w:val="20"/>
                <w:szCs w:val="20"/>
                <w:lang w:val="ka-GE"/>
              </w:rPr>
              <w:t>Beverley Anim-Antwi</w:t>
            </w:r>
          </w:p>
        </w:tc>
        <w:tc>
          <w:tcPr>
            <w:tcW w:w="3012" w:type="pct"/>
          </w:tcPr>
          <w:p w:rsidR="004C6411" w:rsidRDefault="004C6411" w:rsidP="00D6241A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ბრიტანული საგანმანათლებლო კომპანია - „პირსონი“ (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</w:rPr>
              <w:t>Pearson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)</w:t>
            </w:r>
          </w:p>
        </w:tc>
      </w:tr>
    </w:tbl>
    <w:p w:rsidR="004C6411" w:rsidRPr="008D5BEF" w:rsidRDefault="004C6411" w:rsidP="004C6411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4C6411" w:rsidRPr="008D5BEF" w:rsidRDefault="004C6411" w:rsidP="004C6411">
      <w:pPr>
        <w:spacing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8D5BEF">
        <w:rPr>
          <w:rFonts w:ascii="Sylfaen" w:hAnsi="Sylfaen" w:cs="Arial"/>
          <w:sz w:val="20"/>
          <w:szCs w:val="20"/>
          <w:lang w:val="ka-GE"/>
        </w:rPr>
        <w:tab/>
      </w:r>
    </w:p>
    <w:p w:rsidR="0069549F" w:rsidRPr="009909D6" w:rsidRDefault="0069549F" w:rsidP="004C6411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sectPr w:rsidR="0069549F" w:rsidRPr="009909D6" w:rsidSect="00CB3DBF">
      <w:headerReference w:type="default" r:id="rId13"/>
      <w:footerReference w:type="default" r:id="rId14"/>
      <w:pgSz w:w="16838" w:h="11906" w:orient="landscape"/>
      <w:pgMar w:top="720" w:right="288" w:bottom="288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7E9E" w:rsidRDefault="00967E9E" w:rsidP="00185B3C">
      <w:pPr>
        <w:spacing w:after="0" w:line="240" w:lineRule="auto"/>
      </w:pPr>
      <w:r>
        <w:separator/>
      </w:r>
    </w:p>
  </w:endnote>
  <w:endnote w:type="continuationSeparator" w:id="0">
    <w:p w:rsidR="00967E9E" w:rsidRDefault="00967E9E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45106" w:rsidRDefault="009872BB">
        <w:pPr>
          <w:pStyle w:val="Footer"/>
          <w:jc w:val="right"/>
        </w:pPr>
        <w:r>
          <w:fldChar w:fldCharType="begin"/>
        </w:r>
        <w:r w:rsidR="00F45106">
          <w:instrText xml:space="preserve"> PAGE   \* MERGEFORMAT </w:instrText>
        </w:r>
        <w:r>
          <w:fldChar w:fldCharType="separate"/>
        </w:r>
        <w:r w:rsidR="00C50CC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85B3C" w:rsidRDefault="00185B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7E9E" w:rsidRDefault="00967E9E" w:rsidP="00185B3C">
      <w:pPr>
        <w:spacing w:after="0" w:line="240" w:lineRule="auto"/>
      </w:pPr>
      <w:r>
        <w:separator/>
      </w:r>
    </w:p>
  </w:footnote>
  <w:footnote w:type="continuationSeparator" w:id="0">
    <w:p w:rsidR="00967E9E" w:rsidRDefault="00967E9E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6364" w:rsidRPr="00C56364" w:rsidRDefault="00C56364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0B54F7"/>
    <w:multiLevelType w:val="hybridMultilevel"/>
    <w:tmpl w:val="569E6B0E"/>
    <w:lvl w:ilvl="0" w:tplc="0437000F">
      <w:start w:val="1"/>
      <w:numFmt w:val="decimal"/>
      <w:lvlText w:val="%1."/>
      <w:lvlJc w:val="left"/>
      <w:pPr>
        <w:ind w:left="711" w:hanging="360"/>
      </w:pPr>
    </w:lvl>
    <w:lvl w:ilvl="1" w:tplc="04370019" w:tentative="1">
      <w:start w:val="1"/>
      <w:numFmt w:val="lowerLetter"/>
      <w:lvlText w:val="%2."/>
      <w:lvlJc w:val="left"/>
      <w:pPr>
        <w:ind w:left="1431" w:hanging="360"/>
      </w:pPr>
    </w:lvl>
    <w:lvl w:ilvl="2" w:tplc="0437001B" w:tentative="1">
      <w:start w:val="1"/>
      <w:numFmt w:val="lowerRoman"/>
      <w:lvlText w:val="%3."/>
      <w:lvlJc w:val="right"/>
      <w:pPr>
        <w:ind w:left="2151" w:hanging="180"/>
      </w:pPr>
    </w:lvl>
    <w:lvl w:ilvl="3" w:tplc="0437000F" w:tentative="1">
      <w:start w:val="1"/>
      <w:numFmt w:val="decimal"/>
      <w:lvlText w:val="%4."/>
      <w:lvlJc w:val="left"/>
      <w:pPr>
        <w:ind w:left="2871" w:hanging="360"/>
      </w:pPr>
    </w:lvl>
    <w:lvl w:ilvl="4" w:tplc="04370019" w:tentative="1">
      <w:start w:val="1"/>
      <w:numFmt w:val="lowerLetter"/>
      <w:lvlText w:val="%5."/>
      <w:lvlJc w:val="left"/>
      <w:pPr>
        <w:ind w:left="3591" w:hanging="360"/>
      </w:pPr>
    </w:lvl>
    <w:lvl w:ilvl="5" w:tplc="0437001B" w:tentative="1">
      <w:start w:val="1"/>
      <w:numFmt w:val="lowerRoman"/>
      <w:lvlText w:val="%6."/>
      <w:lvlJc w:val="right"/>
      <w:pPr>
        <w:ind w:left="4311" w:hanging="180"/>
      </w:pPr>
    </w:lvl>
    <w:lvl w:ilvl="6" w:tplc="0437000F" w:tentative="1">
      <w:start w:val="1"/>
      <w:numFmt w:val="decimal"/>
      <w:lvlText w:val="%7."/>
      <w:lvlJc w:val="left"/>
      <w:pPr>
        <w:ind w:left="5031" w:hanging="360"/>
      </w:pPr>
    </w:lvl>
    <w:lvl w:ilvl="7" w:tplc="04370019" w:tentative="1">
      <w:start w:val="1"/>
      <w:numFmt w:val="lowerLetter"/>
      <w:lvlText w:val="%8."/>
      <w:lvlJc w:val="left"/>
      <w:pPr>
        <w:ind w:left="5751" w:hanging="360"/>
      </w:pPr>
    </w:lvl>
    <w:lvl w:ilvl="8" w:tplc="0437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2" w15:restartNumberingAfterBreak="0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47DAD"/>
    <w:multiLevelType w:val="hybridMultilevel"/>
    <w:tmpl w:val="569E6B0E"/>
    <w:lvl w:ilvl="0" w:tplc="0437000F">
      <w:start w:val="1"/>
      <w:numFmt w:val="decimal"/>
      <w:lvlText w:val="%1."/>
      <w:lvlJc w:val="left"/>
      <w:pPr>
        <w:ind w:left="711" w:hanging="360"/>
      </w:pPr>
    </w:lvl>
    <w:lvl w:ilvl="1" w:tplc="04370019" w:tentative="1">
      <w:start w:val="1"/>
      <w:numFmt w:val="lowerLetter"/>
      <w:lvlText w:val="%2."/>
      <w:lvlJc w:val="left"/>
      <w:pPr>
        <w:ind w:left="1431" w:hanging="360"/>
      </w:pPr>
    </w:lvl>
    <w:lvl w:ilvl="2" w:tplc="0437001B" w:tentative="1">
      <w:start w:val="1"/>
      <w:numFmt w:val="lowerRoman"/>
      <w:lvlText w:val="%3."/>
      <w:lvlJc w:val="right"/>
      <w:pPr>
        <w:ind w:left="2151" w:hanging="180"/>
      </w:pPr>
    </w:lvl>
    <w:lvl w:ilvl="3" w:tplc="0437000F" w:tentative="1">
      <w:start w:val="1"/>
      <w:numFmt w:val="decimal"/>
      <w:lvlText w:val="%4."/>
      <w:lvlJc w:val="left"/>
      <w:pPr>
        <w:ind w:left="2871" w:hanging="360"/>
      </w:pPr>
    </w:lvl>
    <w:lvl w:ilvl="4" w:tplc="04370019" w:tentative="1">
      <w:start w:val="1"/>
      <w:numFmt w:val="lowerLetter"/>
      <w:lvlText w:val="%5."/>
      <w:lvlJc w:val="left"/>
      <w:pPr>
        <w:ind w:left="3591" w:hanging="360"/>
      </w:pPr>
    </w:lvl>
    <w:lvl w:ilvl="5" w:tplc="0437001B" w:tentative="1">
      <w:start w:val="1"/>
      <w:numFmt w:val="lowerRoman"/>
      <w:lvlText w:val="%6."/>
      <w:lvlJc w:val="right"/>
      <w:pPr>
        <w:ind w:left="4311" w:hanging="180"/>
      </w:pPr>
    </w:lvl>
    <w:lvl w:ilvl="6" w:tplc="0437000F" w:tentative="1">
      <w:start w:val="1"/>
      <w:numFmt w:val="decimal"/>
      <w:lvlText w:val="%7."/>
      <w:lvlJc w:val="left"/>
      <w:pPr>
        <w:ind w:left="5031" w:hanging="360"/>
      </w:pPr>
    </w:lvl>
    <w:lvl w:ilvl="7" w:tplc="04370019" w:tentative="1">
      <w:start w:val="1"/>
      <w:numFmt w:val="lowerLetter"/>
      <w:lvlText w:val="%8."/>
      <w:lvlJc w:val="left"/>
      <w:pPr>
        <w:ind w:left="5751" w:hanging="360"/>
      </w:pPr>
    </w:lvl>
    <w:lvl w:ilvl="8" w:tplc="0437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4" w15:restartNumberingAfterBreak="0">
    <w:nsid w:val="1B1A6917"/>
    <w:multiLevelType w:val="hybridMultilevel"/>
    <w:tmpl w:val="B0820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7" w15:restartNumberingAfterBreak="0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766F3A"/>
    <w:multiLevelType w:val="hybridMultilevel"/>
    <w:tmpl w:val="F13E7C70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27EA7D24"/>
    <w:multiLevelType w:val="hybridMultilevel"/>
    <w:tmpl w:val="569E6B0E"/>
    <w:lvl w:ilvl="0" w:tplc="0437000F">
      <w:start w:val="1"/>
      <w:numFmt w:val="decimal"/>
      <w:lvlText w:val="%1."/>
      <w:lvlJc w:val="left"/>
      <w:pPr>
        <w:ind w:left="711" w:hanging="360"/>
      </w:pPr>
    </w:lvl>
    <w:lvl w:ilvl="1" w:tplc="04370019" w:tentative="1">
      <w:start w:val="1"/>
      <w:numFmt w:val="lowerLetter"/>
      <w:lvlText w:val="%2."/>
      <w:lvlJc w:val="left"/>
      <w:pPr>
        <w:ind w:left="1431" w:hanging="360"/>
      </w:pPr>
    </w:lvl>
    <w:lvl w:ilvl="2" w:tplc="0437001B" w:tentative="1">
      <w:start w:val="1"/>
      <w:numFmt w:val="lowerRoman"/>
      <w:lvlText w:val="%3."/>
      <w:lvlJc w:val="right"/>
      <w:pPr>
        <w:ind w:left="2151" w:hanging="180"/>
      </w:pPr>
    </w:lvl>
    <w:lvl w:ilvl="3" w:tplc="0437000F" w:tentative="1">
      <w:start w:val="1"/>
      <w:numFmt w:val="decimal"/>
      <w:lvlText w:val="%4."/>
      <w:lvlJc w:val="left"/>
      <w:pPr>
        <w:ind w:left="2871" w:hanging="360"/>
      </w:pPr>
    </w:lvl>
    <w:lvl w:ilvl="4" w:tplc="04370019" w:tentative="1">
      <w:start w:val="1"/>
      <w:numFmt w:val="lowerLetter"/>
      <w:lvlText w:val="%5."/>
      <w:lvlJc w:val="left"/>
      <w:pPr>
        <w:ind w:left="3591" w:hanging="360"/>
      </w:pPr>
    </w:lvl>
    <w:lvl w:ilvl="5" w:tplc="0437001B" w:tentative="1">
      <w:start w:val="1"/>
      <w:numFmt w:val="lowerRoman"/>
      <w:lvlText w:val="%6."/>
      <w:lvlJc w:val="right"/>
      <w:pPr>
        <w:ind w:left="4311" w:hanging="180"/>
      </w:pPr>
    </w:lvl>
    <w:lvl w:ilvl="6" w:tplc="0437000F" w:tentative="1">
      <w:start w:val="1"/>
      <w:numFmt w:val="decimal"/>
      <w:lvlText w:val="%7."/>
      <w:lvlJc w:val="left"/>
      <w:pPr>
        <w:ind w:left="5031" w:hanging="360"/>
      </w:pPr>
    </w:lvl>
    <w:lvl w:ilvl="7" w:tplc="04370019" w:tentative="1">
      <w:start w:val="1"/>
      <w:numFmt w:val="lowerLetter"/>
      <w:lvlText w:val="%8."/>
      <w:lvlJc w:val="left"/>
      <w:pPr>
        <w:ind w:left="5751" w:hanging="360"/>
      </w:pPr>
    </w:lvl>
    <w:lvl w:ilvl="8" w:tplc="0437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0" w15:restartNumberingAfterBreak="0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1" w15:restartNumberingAfterBreak="0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DA6EC6"/>
    <w:multiLevelType w:val="hybridMultilevel"/>
    <w:tmpl w:val="569E6B0E"/>
    <w:lvl w:ilvl="0" w:tplc="0437000F">
      <w:start w:val="1"/>
      <w:numFmt w:val="decimal"/>
      <w:lvlText w:val="%1."/>
      <w:lvlJc w:val="left"/>
      <w:pPr>
        <w:ind w:left="711" w:hanging="360"/>
      </w:pPr>
    </w:lvl>
    <w:lvl w:ilvl="1" w:tplc="04370019" w:tentative="1">
      <w:start w:val="1"/>
      <w:numFmt w:val="lowerLetter"/>
      <w:lvlText w:val="%2."/>
      <w:lvlJc w:val="left"/>
      <w:pPr>
        <w:ind w:left="1431" w:hanging="360"/>
      </w:pPr>
    </w:lvl>
    <w:lvl w:ilvl="2" w:tplc="0437001B" w:tentative="1">
      <w:start w:val="1"/>
      <w:numFmt w:val="lowerRoman"/>
      <w:lvlText w:val="%3."/>
      <w:lvlJc w:val="right"/>
      <w:pPr>
        <w:ind w:left="2151" w:hanging="180"/>
      </w:pPr>
    </w:lvl>
    <w:lvl w:ilvl="3" w:tplc="0437000F" w:tentative="1">
      <w:start w:val="1"/>
      <w:numFmt w:val="decimal"/>
      <w:lvlText w:val="%4."/>
      <w:lvlJc w:val="left"/>
      <w:pPr>
        <w:ind w:left="2871" w:hanging="360"/>
      </w:pPr>
    </w:lvl>
    <w:lvl w:ilvl="4" w:tplc="04370019" w:tentative="1">
      <w:start w:val="1"/>
      <w:numFmt w:val="lowerLetter"/>
      <w:lvlText w:val="%5."/>
      <w:lvlJc w:val="left"/>
      <w:pPr>
        <w:ind w:left="3591" w:hanging="360"/>
      </w:pPr>
    </w:lvl>
    <w:lvl w:ilvl="5" w:tplc="0437001B" w:tentative="1">
      <w:start w:val="1"/>
      <w:numFmt w:val="lowerRoman"/>
      <w:lvlText w:val="%6."/>
      <w:lvlJc w:val="right"/>
      <w:pPr>
        <w:ind w:left="4311" w:hanging="180"/>
      </w:pPr>
    </w:lvl>
    <w:lvl w:ilvl="6" w:tplc="0437000F" w:tentative="1">
      <w:start w:val="1"/>
      <w:numFmt w:val="decimal"/>
      <w:lvlText w:val="%7."/>
      <w:lvlJc w:val="left"/>
      <w:pPr>
        <w:ind w:left="5031" w:hanging="360"/>
      </w:pPr>
    </w:lvl>
    <w:lvl w:ilvl="7" w:tplc="04370019" w:tentative="1">
      <w:start w:val="1"/>
      <w:numFmt w:val="lowerLetter"/>
      <w:lvlText w:val="%8."/>
      <w:lvlJc w:val="left"/>
      <w:pPr>
        <w:ind w:left="5751" w:hanging="360"/>
      </w:pPr>
    </w:lvl>
    <w:lvl w:ilvl="8" w:tplc="0437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6" w15:restartNumberingAfterBreak="0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784A14"/>
    <w:multiLevelType w:val="hybridMultilevel"/>
    <w:tmpl w:val="569E6B0E"/>
    <w:lvl w:ilvl="0" w:tplc="0437000F">
      <w:start w:val="1"/>
      <w:numFmt w:val="decimal"/>
      <w:lvlText w:val="%1."/>
      <w:lvlJc w:val="left"/>
      <w:pPr>
        <w:ind w:left="711" w:hanging="360"/>
      </w:pPr>
    </w:lvl>
    <w:lvl w:ilvl="1" w:tplc="04370019" w:tentative="1">
      <w:start w:val="1"/>
      <w:numFmt w:val="lowerLetter"/>
      <w:lvlText w:val="%2."/>
      <w:lvlJc w:val="left"/>
      <w:pPr>
        <w:ind w:left="1431" w:hanging="360"/>
      </w:pPr>
    </w:lvl>
    <w:lvl w:ilvl="2" w:tplc="0437001B" w:tentative="1">
      <w:start w:val="1"/>
      <w:numFmt w:val="lowerRoman"/>
      <w:lvlText w:val="%3."/>
      <w:lvlJc w:val="right"/>
      <w:pPr>
        <w:ind w:left="2151" w:hanging="180"/>
      </w:pPr>
    </w:lvl>
    <w:lvl w:ilvl="3" w:tplc="0437000F" w:tentative="1">
      <w:start w:val="1"/>
      <w:numFmt w:val="decimal"/>
      <w:lvlText w:val="%4."/>
      <w:lvlJc w:val="left"/>
      <w:pPr>
        <w:ind w:left="2871" w:hanging="360"/>
      </w:pPr>
    </w:lvl>
    <w:lvl w:ilvl="4" w:tplc="04370019" w:tentative="1">
      <w:start w:val="1"/>
      <w:numFmt w:val="lowerLetter"/>
      <w:lvlText w:val="%5."/>
      <w:lvlJc w:val="left"/>
      <w:pPr>
        <w:ind w:left="3591" w:hanging="360"/>
      </w:pPr>
    </w:lvl>
    <w:lvl w:ilvl="5" w:tplc="0437001B" w:tentative="1">
      <w:start w:val="1"/>
      <w:numFmt w:val="lowerRoman"/>
      <w:lvlText w:val="%6."/>
      <w:lvlJc w:val="right"/>
      <w:pPr>
        <w:ind w:left="4311" w:hanging="180"/>
      </w:pPr>
    </w:lvl>
    <w:lvl w:ilvl="6" w:tplc="0437000F" w:tentative="1">
      <w:start w:val="1"/>
      <w:numFmt w:val="decimal"/>
      <w:lvlText w:val="%7."/>
      <w:lvlJc w:val="left"/>
      <w:pPr>
        <w:ind w:left="5031" w:hanging="360"/>
      </w:pPr>
    </w:lvl>
    <w:lvl w:ilvl="7" w:tplc="04370019" w:tentative="1">
      <w:start w:val="1"/>
      <w:numFmt w:val="lowerLetter"/>
      <w:lvlText w:val="%8."/>
      <w:lvlJc w:val="left"/>
      <w:pPr>
        <w:ind w:left="5751" w:hanging="360"/>
      </w:pPr>
    </w:lvl>
    <w:lvl w:ilvl="8" w:tplc="0437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8" w15:restartNumberingAfterBreak="0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8A3991"/>
    <w:multiLevelType w:val="hybridMultilevel"/>
    <w:tmpl w:val="569E6B0E"/>
    <w:lvl w:ilvl="0" w:tplc="0437000F">
      <w:start w:val="1"/>
      <w:numFmt w:val="decimal"/>
      <w:lvlText w:val="%1."/>
      <w:lvlJc w:val="left"/>
      <w:pPr>
        <w:ind w:left="711" w:hanging="360"/>
      </w:pPr>
    </w:lvl>
    <w:lvl w:ilvl="1" w:tplc="04370019" w:tentative="1">
      <w:start w:val="1"/>
      <w:numFmt w:val="lowerLetter"/>
      <w:lvlText w:val="%2."/>
      <w:lvlJc w:val="left"/>
      <w:pPr>
        <w:ind w:left="1431" w:hanging="360"/>
      </w:pPr>
    </w:lvl>
    <w:lvl w:ilvl="2" w:tplc="0437001B" w:tentative="1">
      <w:start w:val="1"/>
      <w:numFmt w:val="lowerRoman"/>
      <w:lvlText w:val="%3."/>
      <w:lvlJc w:val="right"/>
      <w:pPr>
        <w:ind w:left="2151" w:hanging="180"/>
      </w:pPr>
    </w:lvl>
    <w:lvl w:ilvl="3" w:tplc="0437000F" w:tentative="1">
      <w:start w:val="1"/>
      <w:numFmt w:val="decimal"/>
      <w:lvlText w:val="%4."/>
      <w:lvlJc w:val="left"/>
      <w:pPr>
        <w:ind w:left="2871" w:hanging="360"/>
      </w:pPr>
    </w:lvl>
    <w:lvl w:ilvl="4" w:tplc="04370019" w:tentative="1">
      <w:start w:val="1"/>
      <w:numFmt w:val="lowerLetter"/>
      <w:lvlText w:val="%5."/>
      <w:lvlJc w:val="left"/>
      <w:pPr>
        <w:ind w:left="3591" w:hanging="360"/>
      </w:pPr>
    </w:lvl>
    <w:lvl w:ilvl="5" w:tplc="0437001B" w:tentative="1">
      <w:start w:val="1"/>
      <w:numFmt w:val="lowerRoman"/>
      <w:lvlText w:val="%6."/>
      <w:lvlJc w:val="right"/>
      <w:pPr>
        <w:ind w:left="4311" w:hanging="180"/>
      </w:pPr>
    </w:lvl>
    <w:lvl w:ilvl="6" w:tplc="0437000F" w:tentative="1">
      <w:start w:val="1"/>
      <w:numFmt w:val="decimal"/>
      <w:lvlText w:val="%7."/>
      <w:lvlJc w:val="left"/>
      <w:pPr>
        <w:ind w:left="5031" w:hanging="360"/>
      </w:pPr>
    </w:lvl>
    <w:lvl w:ilvl="7" w:tplc="04370019" w:tentative="1">
      <w:start w:val="1"/>
      <w:numFmt w:val="lowerLetter"/>
      <w:lvlText w:val="%8."/>
      <w:lvlJc w:val="left"/>
      <w:pPr>
        <w:ind w:left="5751" w:hanging="360"/>
      </w:pPr>
    </w:lvl>
    <w:lvl w:ilvl="8" w:tplc="0437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20" w15:restartNumberingAfterBreak="0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413E54"/>
    <w:multiLevelType w:val="hybridMultilevel"/>
    <w:tmpl w:val="9536A094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3" w15:restartNumberingAfterBreak="0">
    <w:nsid w:val="7A526612"/>
    <w:multiLevelType w:val="hybridMultilevel"/>
    <w:tmpl w:val="435EED4C"/>
    <w:lvl w:ilvl="0" w:tplc="5C6873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2"/>
  </w:num>
  <w:num w:numId="3">
    <w:abstractNumId w:val="0"/>
  </w:num>
  <w:num w:numId="4">
    <w:abstractNumId w:val="11"/>
  </w:num>
  <w:num w:numId="5">
    <w:abstractNumId w:val="14"/>
  </w:num>
  <w:num w:numId="6">
    <w:abstractNumId w:val="12"/>
  </w:num>
  <w:num w:numId="7">
    <w:abstractNumId w:val="5"/>
  </w:num>
  <w:num w:numId="8">
    <w:abstractNumId w:val="13"/>
  </w:num>
  <w:num w:numId="9">
    <w:abstractNumId w:val="16"/>
  </w:num>
  <w:num w:numId="10">
    <w:abstractNumId w:val="18"/>
  </w:num>
  <w:num w:numId="11">
    <w:abstractNumId w:val="20"/>
  </w:num>
  <w:num w:numId="12">
    <w:abstractNumId w:val="7"/>
  </w:num>
  <w:num w:numId="13">
    <w:abstractNumId w:val="6"/>
  </w:num>
  <w:num w:numId="14">
    <w:abstractNumId w:val="10"/>
  </w:num>
  <w:num w:numId="15">
    <w:abstractNumId w:val="23"/>
  </w:num>
  <w:num w:numId="16">
    <w:abstractNumId w:val="3"/>
  </w:num>
  <w:num w:numId="17">
    <w:abstractNumId w:val="1"/>
  </w:num>
  <w:num w:numId="18">
    <w:abstractNumId w:val="15"/>
  </w:num>
  <w:num w:numId="19">
    <w:abstractNumId w:val="9"/>
  </w:num>
  <w:num w:numId="20">
    <w:abstractNumId w:val="19"/>
  </w:num>
  <w:num w:numId="21">
    <w:abstractNumId w:val="17"/>
  </w:num>
  <w:num w:numId="22">
    <w:abstractNumId w:val="21"/>
  </w:num>
  <w:num w:numId="23">
    <w:abstractNumId w:val="8"/>
  </w:num>
  <w:num w:numId="24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1051"/>
    <w:rsid w:val="00001E53"/>
    <w:rsid w:val="00002937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707E"/>
    <w:rsid w:val="00041ADD"/>
    <w:rsid w:val="000423B6"/>
    <w:rsid w:val="00042CA5"/>
    <w:rsid w:val="00043858"/>
    <w:rsid w:val="00050E71"/>
    <w:rsid w:val="000527BF"/>
    <w:rsid w:val="000547FF"/>
    <w:rsid w:val="00057861"/>
    <w:rsid w:val="00064A5A"/>
    <w:rsid w:val="00071CD1"/>
    <w:rsid w:val="00072855"/>
    <w:rsid w:val="0007317D"/>
    <w:rsid w:val="00073549"/>
    <w:rsid w:val="00074CCF"/>
    <w:rsid w:val="000767CA"/>
    <w:rsid w:val="00077FC5"/>
    <w:rsid w:val="000921E9"/>
    <w:rsid w:val="00092F58"/>
    <w:rsid w:val="0009772D"/>
    <w:rsid w:val="000A6D76"/>
    <w:rsid w:val="000B3598"/>
    <w:rsid w:val="000B78F7"/>
    <w:rsid w:val="000B7953"/>
    <w:rsid w:val="000C0902"/>
    <w:rsid w:val="000C46D5"/>
    <w:rsid w:val="000D2E3A"/>
    <w:rsid w:val="000D3466"/>
    <w:rsid w:val="000D4770"/>
    <w:rsid w:val="000D6499"/>
    <w:rsid w:val="000E277C"/>
    <w:rsid w:val="000E3D11"/>
    <w:rsid w:val="000E4D2C"/>
    <w:rsid w:val="000E5B9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5700"/>
    <w:rsid w:val="00127820"/>
    <w:rsid w:val="001349AC"/>
    <w:rsid w:val="00143D46"/>
    <w:rsid w:val="0015091A"/>
    <w:rsid w:val="001530C9"/>
    <w:rsid w:val="001571AF"/>
    <w:rsid w:val="00163D53"/>
    <w:rsid w:val="00165645"/>
    <w:rsid w:val="00174F99"/>
    <w:rsid w:val="00185B3C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3F24"/>
    <w:rsid w:val="001D6034"/>
    <w:rsid w:val="001E7897"/>
    <w:rsid w:val="001E7D8A"/>
    <w:rsid w:val="001F06CA"/>
    <w:rsid w:val="001F0E56"/>
    <w:rsid w:val="001F50A2"/>
    <w:rsid w:val="00205745"/>
    <w:rsid w:val="00212C1E"/>
    <w:rsid w:val="00216343"/>
    <w:rsid w:val="00221256"/>
    <w:rsid w:val="0022305E"/>
    <w:rsid w:val="00223153"/>
    <w:rsid w:val="00235000"/>
    <w:rsid w:val="00235C64"/>
    <w:rsid w:val="00241FE5"/>
    <w:rsid w:val="00243845"/>
    <w:rsid w:val="002510D4"/>
    <w:rsid w:val="0025474A"/>
    <w:rsid w:val="00255BEC"/>
    <w:rsid w:val="00257309"/>
    <w:rsid w:val="002635A6"/>
    <w:rsid w:val="002738C9"/>
    <w:rsid w:val="00273A23"/>
    <w:rsid w:val="00273EE5"/>
    <w:rsid w:val="002746FA"/>
    <w:rsid w:val="00276A83"/>
    <w:rsid w:val="00284260"/>
    <w:rsid w:val="00285684"/>
    <w:rsid w:val="002945AA"/>
    <w:rsid w:val="002A3920"/>
    <w:rsid w:val="002A4269"/>
    <w:rsid w:val="002A5D19"/>
    <w:rsid w:val="002B0494"/>
    <w:rsid w:val="002B2B07"/>
    <w:rsid w:val="002B6B4A"/>
    <w:rsid w:val="002C2AA2"/>
    <w:rsid w:val="002C3E91"/>
    <w:rsid w:val="002C5D57"/>
    <w:rsid w:val="002C61ED"/>
    <w:rsid w:val="002C6652"/>
    <w:rsid w:val="002C7EC2"/>
    <w:rsid w:val="002D5907"/>
    <w:rsid w:val="002D5A93"/>
    <w:rsid w:val="002D5B39"/>
    <w:rsid w:val="002E088E"/>
    <w:rsid w:val="002E1123"/>
    <w:rsid w:val="002E5E11"/>
    <w:rsid w:val="002E5F84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2169E"/>
    <w:rsid w:val="003236D8"/>
    <w:rsid w:val="003257E1"/>
    <w:rsid w:val="00331EF1"/>
    <w:rsid w:val="003321D7"/>
    <w:rsid w:val="00332218"/>
    <w:rsid w:val="00334554"/>
    <w:rsid w:val="00336580"/>
    <w:rsid w:val="00336DF3"/>
    <w:rsid w:val="003377BE"/>
    <w:rsid w:val="003438B3"/>
    <w:rsid w:val="00343E19"/>
    <w:rsid w:val="0034444C"/>
    <w:rsid w:val="003578E9"/>
    <w:rsid w:val="003603C6"/>
    <w:rsid w:val="003726C8"/>
    <w:rsid w:val="0037308B"/>
    <w:rsid w:val="00381879"/>
    <w:rsid w:val="00384B2B"/>
    <w:rsid w:val="003872D9"/>
    <w:rsid w:val="003A40C3"/>
    <w:rsid w:val="003A5138"/>
    <w:rsid w:val="003A52CD"/>
    <w:rsid w:val="003B23A0"/>
    <w:rsid w:val="003B5454"/>
    <w:rsid w:val="003C0961"/>
    <w:rsid w:val="003D6C2A"/>
    <w:rsid w:val="003E38B4"/>
    <w:rsid w:val="003E6509"/>
    <w:rsid w:val="003F06D1"/>
    <w:rsid w:val="00401CDC"/>
    <w:rsid w:val="004052D7"/>
    <w:rsid w:val="00407922"/>
    <w:rsid w:val="00422F8D"/>
    <w:rsid w:val="00423A40"/>
    <w:rsid w:val="00424565"/>
    <w:rsid w:val="004267D2"/>
    <w:rsid w:val="004306C8"/>
    <w:rsid w:val="004318E0"/>
    <w:rsid w:val="004326F1"/>
    <w:rsid w:val="004344EA"/>
    <w:rsid w:val="0044166A"/>
    <w:rsid w:val="0044274A"/>
    <w:rsid w:val="004439AA"/>
    <w:rsid w:val="00451143"/>
    <w:rsid w:val="00451D59"/>
    <w:rsid w:val="00453C29"/>
    <w:rsid w:val="00455F5D"/>
    <w:rsid w:val="00460555"/>
    <w:rsid w:val="004626CB"/>
    <w:rsid w:val="00475DB8"/>
    <w:rsid w:val="0048390D"/>
    <w:rsid w:val="00490842"/>
    <w:rsid w:val="00492F66"/>
    <w:rsid w:val="004B0BD5"/>
    <w:rsid w:val="004B5542"/>
    <w:rsid w:val="004B5554"/>
    <w:rsid w:val="004B75BD"/>
    <w:rsid w:val="004C1676"/>
    <w:rsid w:val="004C3EB4"/>
    <w:rsid w:val="004C6411"/>
    <w:rsid w:val="004C6CF5"/>
    <w:rsid w:val="004D091F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507457"/>
    <w:rsid w:val="005109C6"/>
    <w:rsid w:val="0051300B"/>
    <w:rsid w:val="0052139E"/>
    <w:rsid w:val="00524A5C"/>
    <w:rsid w:val="00526C56"/>
    <w:rsid w:val="00534621"/>
    <w:rsid w:val="00535BDD"/>
    <w:rsid w:val="00545F4F"/>
    <w:rsid w:val="00555A26"/>
    <w:rsid w:val="005615CB"/>
    <w:rsid w:val="0056760F"/>
    <w:rsid w:val="0057035F"/>
    <w:rsid w:val="00572EFB"/>
    <w:rsid w:val="00574773"/>
    <w:rsid w:val="00582EF4"/>
    <w:rsid w:val="005832E3"/>
    <w:rsid w:val="0058763C"/>
    <w:rsid w:val="00587F8A"/>
    <w:rsid w:val="005942C7"/>
    <w:rsid w:val="00597A99"/>
    <w:rsid w:val="005A0687"/>
    <w:rsid w:val="005A4467"/>
    <w:rsid w:val="005C55D6"/>
    <w:rsid w:val="005D0182"/>
    <w:rsid w:val="005D1379"/>
    <w:rsid w:val="005D4196"/>
    <w:rsid w:val="005D6C94"/>
    <w:rsid w:val="005E4152"/>
    <w:rsid w:val="005E6E7E"/>
    <w:rsid w:val="005F4097"/>
    <w:rsid w:val="005F5BBF"/>
    <w:rsid w:val="00604159"/>
    <w:rsid w:val="00605055"/>
    <w:rsid w:val="00607D47"/>
    <w:rsid w:val="006111B0"/>
    <w:rsid w:val="00612238"/>
    <w:rsid w:val="006140B5"/>
    <w:rsid w:val="006212CB"/>
    <w:rsid w:val="006248C0"/>
    <w:rsid w:val="00626381"/>
    <w:rsid w:val="006274BC"/>
    <w:rsid w:val="00633363"/>
    <w:rsid w:val="00633C11"/>
    <w:rsid w:val="00634770"/>
    <w:rsid w:val="00636E59"/>
    <w:rsid w:val="00637623"/>
    <w:rsid w:val="00646972"/>
    <w:rsid w:val="00647521"/>
    <w:rsid w:val="00650860"/>
    <w:rsid w:val="00651AE2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669FF"/>
    <w:rsid w:val="00670B59"/>
    <w:rsid w:val="0068408D"/>
    <w:rsid w:val="00691EB6"/>
    <w:rsid w:val="00691EC3"/>
    <w:rsid w:val="006925BB"/>
    <w:rsid w:val="0069549F"/>
    <w:rsid w:val="006A2656"/>
    <w:rsid w:val="006A5A5A"/>
    <w:rsid w:val="006B2B14"/>
    <w:rsid w:val="006B4763"/>
    <w:rsid w:val="006B5F00"/>
    <w:rsid w:val="006C06C2"/>
    <w:rsid w:val="006C2AC6"/>
    <w:rsid w:val="006C5A31"/>
    <w:rsid w:val="006C6599"/>
    <w:rsid w:val="006C7D74"/>
    <w:rsid w:val="006D0534"/>
    <w:rsid w:val="006D228D"/>
    <w:rsid w:val="006D5802"/>
    <w:rsid w:val="006D76C7"/>
    <w:rsid w:val="006D7BD0"/>
    <w:rsid w:val="006E0719"/>
    <w:rsid w:val="006E1D56"/>
    <w:rsid w:val="006E50F9"/>
    <w:rsid w:val="006E6BF5"/>
    <w:rsid w:val="006F0C8C"/>
    <w:rsid w:val="007003EE"/>
    <w:rsid w:val="0070782A"/>
    <w:rsid w:val="007120D9"/>
    <w:rsid w:val="00721C53"/>
    <w:rsid w:val="007276B1"/>
    <w:rsid w:val="00731E1E"/>
    <w:rsid w:val="0073716A"/>
    <w:rsid w:val="00737213"/>
    <w:rsid w:val="00737F9E"/>
    <w:rsid w:val="007424E3"/>
    <w:rsid w:val="00743DDF"/>
    <w:rsid w:val="0074643C"/>
    <w:rsid w:val="00746501"/>
    <w:rsid w:val="007513D3"/>
    <w:rsid w:val="007515B0"/>
    <w:rsid w:val="00756F28"/>
    <w:rsid w:val="0076535D"/>
    <w:rsid w:val="00765590"/>
    <w:rsid w:val="00770D65"/>
    <w:rsid w:val="007776AB"/>
    <w:rsid w:val="007813A2"/>
    <w:rsid w:val="007817B6"/>
    <w:rsid w:val="007825EA"/>
    <w:rsid w:val="00783563"/>
    <w:rsid w:val="00787F4D"/>
    <w:rsid w:val="0079591E"/>
    <w:rsid w:val="00795AE1"/>
    <w:rsid w:val="007A55B8"/>
    <w:rsid w:val="007A5BF1"/>
    <w:rsid w:val="007B3A20"/>
    <w:rsid w:val="007C1E3A"/>
    <w:rsid w:val="007C2AB0"/>
    <w:rsid w:val="007C5598"/>
    <w:rsid w:val="007D3ACA"/>
    <w:rsid w:val="007D73F9"/>
    <w:rsid w:val="007E2411"/>
    <w:rsid w:val="007E296A"/>
    <w:rsid w:val="007F0B70"/>
    <w:rsid w:val="007F2E4E"/>
    <w:rsid w:val="00806378"/>
    <w:rsid w:val="008063CB"/>
    <w:rsid w:val="00816F1E"/>
    <w:rsid w:val="00822A98"/>
    <w:rsid w:val="00823438"/>
    <w:rsid w:val="00823C99"/>
    <w:rsid w:val="00825416"/>
    <w:rsid w:val="00836188"/>
    <w:rsid w:val="0084287F"/>
    <w:rsid w:val="00843C2C"/>
    <w:rsid w:val="00845F3F"/>
    <w:rsid w:val="0084602D"/>
    <w:rsid w:val="00847A55"/>
    <w:rsid w:val="008522FA"/>
    <w:rsid w:val="00854759"/>
    <w:rsid w:val="008548ED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23CB"/>
    <w:rsid w:val="008A41B2"/>
    <w:rsid w:val="008B2BEF"/>
    <w:rsid w:val="008B3DA6"/>
    <w:rsid w:val="008D5C1C"/>
    <w:rsid w:val="008D73EB"/>
    <w:rsid w:val="008E3D6B"/>
    <w:rsid w:val="008E6318"/>
    <w:rsid w:val="008E6B3B"/>
    <w:rsid w:val="008E75E7"/>
    <w:rsid w:val="008F2AE5"/>
    <w:rsid w:val="008F2F74"/>
    <w:rsid w:val="008F7132"/>
    <w:rsid w:val="00905AB0"/>
    <w:rsid w:val="00907475"/>
    <w:rsid w:val="009106AE"/>
    <w:rsid w:val="00914543"/>
    <w:rsid w:val="00924CF4"/>
    <w:rsid w:val="00925842"/>
    <w:rsid w:val="00930D96"/>
    <w:rsid w:val="009320B4"/>
    <w:rsid w:val="00932F38"/>
    <w:rsid w:val="009331F5"/>
    <w:rsid w:val="00934572"/>
    <w:rsid w:val="009417CD"/>
    <w:rsid w:val="00941979"/>
    <w:rsid w:val="0094448E"/>
    <w:rsid w:val="00947BFA"/>
    <w:rsid w:val="009525DD"/>
    <w:rsid w:val="0095319A"/>
    <w:rsid w:val="009537C2"/>
    <w:rsid w:val="00953A5D"/>
    <w:rsid w:val="00956BE3"/>
    <w:rsid w:val="009616C3"/>
    <w:rsid w:val="00962F05"/>
    <w:rsid w:val="00967386"/>
    <w:rsid w:val="00967977"/>
    <w:rsid w:val="00967E9E"/>
    <w:rsid w:val="00972A54"/>
    <w:rsid w:val="009872BB"/>
    <w:rsid w:val="009909D6"/>
    <w:rsid w:val="00993913"/>
    <w:rsid w:val="00996117"/>
    <w:rsid w:val="009A0279"/>
    <w:rsid w:val="009A0D1D"/>
    <w:rsid w:val="009A3BAB"/>
    <w:rsid w:val="009B2315"/>
    <w:rsid w:val="009B7CDB"/>
    <w:rsid w:val="009C1B6F"/>
    <w:rsid w:val="009C386F"/>
    <w:rsid w:val="009D7C19"/>
    <w:rsid w:val="009E5736"/>
    <w:rsid w:val="009F15CF"/>
    <w:rsid w:val="009F3335"/>
    <w:rsid w:val="009F3968"/>
    <w:rsid w:val="009F3F47"/>
    <w:rsid w:val="009F58F9"/>
    <w:rsid w:val="009F6FAD"/>
    <w:rsid w:val="00A00CE2"/>
    <w:rsid w:val="00A15773"/>
    <w:rsid w:val="00A15A45"/>
    <w:rsid w:val="00A21479"/>
    <w:rsid w:val="00A2270A"/>
    <w:rsid w:val="00A23335"/>
    <w:rsid w:val="00A2463E"/>
    <w:rsid w:val="00A24D2B"/>
    <w:rsid w:val="00A24D52"/>
    <w:rsid w:val="00A26AE0"/>
    <w:rsid w:val="00A30598"/>
    <w:rsid w:val="00A33C73"/>
    <w:rsid w:val="00A369ED"/>
    <w:rsid w:val="00A40D60"/>
    <w:rsid w:val="00A4173D"/>
    <w:rsid w:val="00A41A0C"/>
    <w:rsid w:val="00A43973"/>
    <w:rsid w:val="00A44E7D"/>
    <w:rsid w:val="00A56563"/>
    <w:rsid w:val="00A5668B"/>
    <w:rsid w:val="00A6102C"/>
    <w:rsid w:val="00A630C3"/>
    <w:rsid w:val="00A63BD8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946A0"/>
    <w:rsid w:val="00A95371"/>
    <w:rsid w:val="00AA32D4"/>
    <w:rsid w:val="00AA6260"/>
    <w:rsid w:val="00AA76F0"/>
    <w:rsid w:val="00AA7BAF"/>
    <w:rsid w:val="00AB022F"/>
    <w:rsid w:val="00AB05F2"/>
    <w:rsid w:val="00AC1098"/>
    <w:rsid w:val="00AC149B"/>
    <w:rsid w:val="00AC1D35"/>
    <w:rsid w:val="00AC3337"/>
    <w:rsid w:val="00AC3FF4"/>
    <w:rsid w:val="00AC4B61"/>
    <w:rsid w:val="00AC5B3A"/>
    <w:rsid w:val="00AC5C9D"/>
    <w:rsid w:val="00AD2523"/>
    <w:rsid w:val="00AD43E1"/>
    <w:rsid w:val="00AE1A34"/>
    <w:rsid w:val="00AE293B"/>
    <w:rsid w:val="00AE3BF2"/>
    <w:rsid w:val="00AE3CF2"/>
    <w:rsid w:val="00AE3D2F"/>
    <w:rsid w:val="00AE5088"/>
    <w:rsid w:val="00AF1699"/>
    <w:rsid w:val="00AF3AEF"/>
    <w:rsid w:val="00AF77F2"/>
    <w:rsid w:val="00B02576"/>
    <w:rsid w:val="00B0593E"/>
    <w:rsid w:val="00B061BF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45D9F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76DEC"/>
    <w:rsid w:val="00B8230A"/>
    <w:rsid w:val="00B83D82"/>
    <w:rsid w:val="00B84901"/>
    <w:rsid w:val="00B87622"/>
    <w:rsid w:val="00B90749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2B4F"/>
    <w:rsid w:val="00BC53B7"/>
    <w:rsid w:val="00BC77D3"/>
    <w:rsid w:val="00BD0F36"/>
    <w:rsid w:val="00BD3819"/>
    <w:rsid w:val="00BD64C8"/>
    <w:rsid w:val="00BD658A"/>
    <w:rsid w:val="00BE03EB"/>
    <w:rsid w:val="00BE3CFF"/>
    <w:rsid w:val="00BE54A0"/>
    <w:rsid w:val="00BE68C9"/>
    <w:rsid w:val="00BE7E18"/>
    <w:rsid w:val="00BF3702"/>
    <w:rsid w:val="00BF43C7"/>
    <w:rsid w:val="00BF7095"/>
    <w:rsid w:val="00BF7D4E"/>
    <w:rsid w:val="00C0032F"/>
    <w:rsid w:val="00C00C96"/>
    <w:rsid w:val="00C026D0"/>
    <w:rsid w:val="00C02F6A"/>
    <w:rsid w:val="00C03A3D"/>
    <w:rsid w:val="00C03C43"/>
    <w:rsid w:val="00C06EA2"/>
    <w:rsid w:val="00C076EC"/>
    <w:rsid w:val="00C145F3"/>
    <w:rsid w:val="00C14F65"/>
    <w:rsid w:val="00C22F4A"/>
    <w:rsid w:val="00C242F9"/>
    <w:rsid w:val="00C250E5"/>
    <w:rsid w:val="00C30A3E"/>
    <w:rsid w:val="00C32A04"/>
    <w:rsid w:val="00C33010"/>
    <w:rsid w:val="00C42EA5"/>
    <w:rsid w:val="00C43B6D"/>
    <w:rsid w:val="00C4637F"/>
    <w:rsid w:val="00C50CCF"/>
    <w:rsid w:val="00C5310A"/>
    <w:rsid w:val="00C5332D"/>
    <w:rsid w:val="00C536F7"/>
    <w:rsid w:val="00C56364"/>
    <w:rsid w:val="00C5664F"/>
    <w:rsid w:val="00C56C73"/>
    <w:rsid w:val="00C63CA4"/>
    <w:rsid w:val="00C65E89"/>
    <w:rsid w:val="00C72265"/>
    <w:rsid w:val="00C83A0B"/>
    <w:rsid w:val="00C87995"/>
    <w:rsid w:val="00C921B2"/>
    <w:rsid w:val="00C95123"/>
    <w:rsid w:val="00C968B6"/>
    <w:rsid w:val="00C96FBC"/>
    <w:rsid w:val="00C97159"/>
    <w:rsid w:val="00C9761D"/>
    <w:rsid w:val="00CA1731"/>
    <w:rsid w:val="00CA521D"/>
    <w:rsid w:val="00CB06D1"/>
    <w:rsid w:val="00CB375F"/>
    <w:rsid w:val="00CB3DBF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2BAB"/>
    <w:rsid w:val="00CF4816"/>
    <w:rsid w:val="00CF54CA"/>
    <w:rsid w:val="00CF7DE1"/>
    <w:rsid w:val="00D00147"/>
    <w:rsid w:val="00D0060E"/>
    <w:rsid w:val="00D15617"/>
    <w:rsid w:val="00D247A2"/>
    <w:rsid w:val="00D30970"/>
    <w:rsid w:val="00D35B14"/>
    <w:rsid w:val="00D36DD8"/>
    <w:rsid w:val="00D40DD1"/>
    <w:rsid w:val="00D42EA1"/>
    <w:rsid w:val="00D47EF7"/>
    <w:rsid w:val="00D501D7"/>
    <w:rsid w:val="00D548EB"/>
    <w:rsid w:val="00D60024"/>
    <w:rsid w:val="00D63027"/>
    <w:rsid w:val="00D64999"/>
    <w:rsid w:val="00D75651"/>
    <w:rsid w:val="00D831E2"/>
    <w:rsid w:val="00D87AFE"/>
    <w:rsid w:val="00D91090"/>
    <w:rsid w:val="00D97D2E"/>
    <w:rsid w:val="00DA057D"/>
    <w:rsid w:val="00DA0831"/>
    <w:rsid w:val="00DC1D7C"/>
    <w:rsid w:val="00DC352F"/>
    <w:rsid w:val="00DC3E27"/>
    <w:rsid w:val="00DC4220"/>
    <w:rsid w:val="00DC7234"/>
    <w:rsid w:val="00DD24E4"/>
    <w:rsid w:val="00DE144D"/>
    <w:rsid w:val="00DE1E79"/>
    <w:rsid w:val="00DE1FED"/>
    <w:rsid w:val="00DE36F8"/>
    <w:rsid w:val="00DE5E38"/>
    <w:rsid w:val="00DF0F11"/>
    <w:rsid w:val="00DF1934"/>
    <w:rsid w:val="00DF7D98"/>
    <w:rsid w:val="00E01FB7"/>
    <w:rsid w:val="00E037F0"/>
    <w:rsid w:val="00E047F4"/>
    <w:rsid w:val="00E12C7D"/>
    <w:rsid w:val="00E21088"/>
    <w:rsid w:val="00E242D5"/>
    <w:rsid w:val="00E32122"/>
    <w:rsid w:val="00E37895"/>
    <w:rsid w:val="00E41405"/>
    <w:rsid w:val="00E501F4"/>
    <w:rsid w:val="00E50A7C"/>
    <w:rsid w:val="00E534D4"/>
    <w:rsid w:val="00E558FB"/>
    <w:rsid w:val="00E57D37"/>
    <w:rsid w:val="00E62897"/>
    <w:rsid w:val="00E63534"/>
    <w:rsid w:val="00E64FFC"/>
    <w:rsid w:val="00E6525F"/>
    <w:rsid w:val="00E67316"/>
    <w:rsid w:val="00E70DB1"/>
    <w:rsid w:val="00E7743A"/>
    <w:rsid w:val="00E84F9A"/>
    <w:rsid w:val="00E85748"/>
    <w:rsid w:val="00E870E2"/>
    <w:rsid w:val="00E92C15"/>
    <w:rsid w:val="00E9305B"/>
    <w:rsid w:val="00E94E0C"/>
    <w:rsid w:val="00EA3B13"/>
    <w:rsid w:val="00EA405C"/>
    <w:rsid w:val="00EA6E29"/>
    <w:rsid w:val="00EC4BA0"/>
    <w:rsid w:val="00EC5EC9"/>
    <w:rsid w:val="00EE1D2F"/>
    <w:rsid w:val="00EE30CB"/>
    <w:rsid w:val="00EE6449"/>
    <w:rsid w:val="00EF2FE5"/>
    <w:rsid w:val="00EF76C3"/>
    <w:rsid w:val="00F02339"/>
    <w:rsid w:val="00F025DB"/>
    <w:rsid w:val="00F02896"/>
    <w:rsid w:val="00F0639B"/>
    <w:rsid w:val="00F236E0"/>
    <w:rsid w:val="00F27F2F"/>
    <w:rsid w:val="00F3436F"/>
    <w:rsid w:val="00F41CA4"/>
    <w:rsid w:val="00F43C02"/>
    <w:rsid w:val="00F44BD5"/>
    <w:rsid w:val="00F45106"/>
    <w:rsid w:val="00F47F57"/>
    <w:rsid w:val="00F53954"/>
    <w:rsid w:val="00F650AA"/>
    <w:rsid w:val="00F711C1"/>
    <w:rsid w:val="00F81E9C"/>
    <w:rsid w:val="00F90BF2"/>
    <w:rsid w:val="00F94C80"/>
    <w:rsid w:val="00F96E64"/>
    <w:rsid w:val="00FA04A2"/>
    <w:rsid w:val="00FC04DC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BB3225"/>
  <w15:docId w15:val="{709CA0C9-5B1B-43A3-9466-EEC7C8D5C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character" w:customStyle="1" w:styleId="ListParagraphChar">
    <w:name w:val="List Paragraph Char"/>
    <w:link w:val="ListParagraph"/>
    <w:uiPriority w:val="34"/>
    <w:qFormat/>
    <w:locked/>
    <w:rsid w:val="000C0902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746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2" ma:contentTypeDescription="Create a new document." ma:contentTypeScope="" ma:versionID="08ceb6fbf4996f9b2b0000417293797c">
  <xsd:schema xmlns:xsd="http://www.w3.org/2001/XMLSchema" xmlns:xs="http://www.w3.org/2001/XMLSchema" xmlns:p="http://schemas.microsoft.com/office/2006/metadata/properties" xmlns:ns2="e98d4a8e-36be-481b-827c-fc09f59ad575" targetNamespace="http://schemas.microsoft.com/office/2006/metadata/properties" ma:root="true" ma:fieldsID="65a54248d309fbe5287c4dfbe8278e5f" ns2:_="">
    <xsd:import namespace="e98d4a8e-36be-481b-827c-fc09f59ad5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4a8e-36be-481b-827c-fc09f59ad5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B4B0F7-E7AB-4A4B-A2B6-4414D3C6D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d4a8e-36be-481b-827c-fc09f59ad5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BF1565B-9F61-40F7-9D64-719C23894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6</Pages>
  <Words>1038</Words>
  <Characters>5923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75</cp:revision>
  <cp:lastPrinted>2016-02-10T14:27:00Z</cp:lastPrinted>
  <dcterms:created xsi:type="dcterms:W3CDTF">2017-04-26T11:32:00Z</dcterms:created>
  <dcterms:modified xsi:type="dcterms:W3CDTF">2021-05-14T13:23:00Z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